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CE" w:rsidRPr="00837DCE" w:rsidRDefault="00837DCE" w:rsidP="00837DCE">
      <w:pPr>
        <w:widowControl w:val="0"/>
        <w:tabs>
          <w:tab w:val="left" w:pos="567"/>
          <w:tab w:val="left" w:pos="993"/>
          <w:tab w:val="left" w:pos="7660"/>
        </w:tabs>
        <w:autoSpaceDE w:val="0"/>
        <w:autoSpaceDN w:val="0"/>
        <w:spacing w:after="0" w:line="240" w:lineRule="auto"/>
        <w:ind w:left="397" w:hanging="397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837DCE">
        <w:rPr>
          <w:rFonts w:ascii="Verdana" w:eastAsia="Arial" w:hAnsi="Verdana" w:cs="Arial"/>
          <w:color w:val="000000"/>
          <w:sz w:val="21"/>
          <w:szCs w:val="21"/>
          <w:u w:val="single"/>
          <w:lang w:eastAsia="it-IT" w:bidi="it-IT"/>
        </w:rPr>
        <w:t>CORONAVIRUS: I DIRIGENTI SCOLASTICI DELLE SCUOLE PUBBLICHE ITALIANE SONO IMPEGNATI QUOTIDIANAMENTE A DARE IL LORO FONDAMENTALE CONTRIBUTO ALLA GESTIONE DELLE ATTUALI PROBLEMATICHE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837DCE">
        <w:rPr>
          <w:rFonts w:ascii="Verdana" w:eastAsia="Arial" w:hAnsi="Verdana" w:cs="Arial"/>
          <w:noProof/>
          <w:sz w:val="21"/>
          <w:szCs w:val="21"/>
          <w:lang w:eastAsia="it-IT" w:bidi="it-IT"/>
        </w:rPr>
        <w:drawing>
          <wp:inline distT="0" distB="0" distL="0" distR="0" wp14:anchorId="018E7D5C" wp14:editId="526BE479">
            <wp:extent cx="449580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sigleOKK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33"/>
                    <a:stretch/>
                  </pic:blipFill>
                  <pic:spPr bwMode="auto">
                    <a:xfrm>
                      <a:off x="0" y="0"/>
                      <a:ext cx="44958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it-IT" w:bidi="it-IT"/>
        </w:rPr>
      </w:pPr>
      <w:r w:rsidRPr="00837DCE">
        <w:rPr>
          <w:rFonts w:ascii="Arial" w:eastAsia="Arial" w:hAnsi="Arial" w:cs="Arial"/>
          <w:b/>
          <w:lang w:eastAsia="it-IT" w:bidi="it-IT"/>
        </w:rPr>
        <w:t>COMUNICATO STAMPA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  <w:r w:rsidRPr="00837DCE">
        <w:rPr>
          <w:rFonts w:ascii="Arial" w:eastAsia="Arial" w:hAnsi="Arial" w:cs="Arial"/>
          <w:lang w:eastAsia="it-IT" w:bidi="it-IT"/>
        </w:rPr>
        <w:t xml:space="preserve">I responsabili nazionali dei dirigenti scolastici di FLC CGIL, CISL SCUOLA, UIL SCUOLA RUA e SNALS CONFSAL, in relazione all’emergenza sanitaria provocata dalla diffusione del </w:t>
      </w:r>
      <w:r w:rsidRPr="00837DCE">
        <w:rPr>
          <w:rFonts w:ascii="Arial" w:eastAsia="Arial" w:hAnsi="Arial" w:cs="Arial"/>
          <w:i/>
          <w:lang w:eastAsia="it-IT" w:bidi="it-IT"/>
        </w:rPr>
        <w:t>coronavirus</w:t>
      </w:r>
      <w:r w:rsidRPr="00837DCE">
        <w:rPr>
          <w:rFonts w:ascii="Arial" w:eastAsia="Arial" w:hAnsi="Arial" w:cs="Arial"/>
          <w:lang w:eastAsia="it-IT" w:bidi="it-IT"/>
        </w:rPr>
        <w:t>, sottolineano che i dirigenti scolastici delle scuole pubbliche italiane sono impegnati quotidianamente a dare il loro fondamentale contributo alla gestione delle attuali problematiche, attenendosi scrupolosamente alle indicazioni fornite dalle autorità sanitarie nazionali, evitando allarmismi ingiustificati e continuando ad affermare nelle loro scuole modalità di relazioni corrette e solidali.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  <w:r w:rsidRPr="00837DCE">
        <w:rPr>
          <w:rFonts w:ascii="Arial" w:eastAsia="Arial" w:hAnsi="Arial" w:cs="Arial"/>
          <w:lang w:eastAsia="it-IT" w:bidi="it-IT"/>
        </w:rPr>
        <w:t>Le polemiche in atto sull’efficacia delle misure sanitarie adottate, oltre a essere inutili, strumentali e inopportune, producono effetti negativi sulle relazioni fra le persone e sulla coesione sociale.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  <w:r w:rsidRPr="00837DCE">
        <w:rPr>
          <w:rFonts w:ascii="Arial" w:eastAsia="Arial" w:hAnsi="Arial" w:cs="Arial"/>
          <w:lang w:eastAsia="it-IT" w:bidi="it-IT"/>
        </w:rPr>
        <w:t>Le scuole sono il principale luogo di vita di milioni di giovani cittadini italiani. A scuola essi imparano a condividere valori e comportamenti sociali, a fondare i propri comportamenti sulla realtà e sulla razionalità, a misurarsi anche con le emergenze, come quella attuale, che hanno un impatto forte sulle relazioni fra le persone.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  <w:r w:rsidRPr="00837DCE">
        <w:rPr>
          <w:rFonts w:ascii="Arial" w:eastAsia="Arial" w:hAnsi="Arial" w:cs="Arial"/>
          <w:lang w:eastAsia="it-IT" w:bidi="it-IT"/>
        </w:rPr>
        <w:t>In questa difficile situazione i dirigenti scolastici, che hanno il compito e la responsabilità di assicurare il corretto ed efficace funzionamento della comunità educante, sono impegnati in prima linea a garantire il rispetto del valore costituzionale inderogabile della solidarietà sociale, assicurando a tutte le bambine e i bambini, le studentesse e gli studenti la serenità necessaria alla loro esperienza scolastica.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it-IT" w:bidi="it-IT"/>
        </w:rPr>
      </w:pPr>
      <w:r w:rsidRPr="00837DCE">
        <w:rPr>
          <w:rFonts w:ascii="Arial" w:eastAsia="Arial" w:hAnsi="Arial" w:cs="Arial"/>
          <w:sz w:val="21"/>
          <w:szCs w:val="21"/>
          <w:lang w:eastAsia="it-IT" w:bidi="it-IT"/>
        </w:rPr>
        <w:t>Roma, 4 febbraio 2020</w:t>
      </w:r>
    </w:p>
    <w:p w:rsidR="00837DCE" w:rsidRPr="00837DCE" w:rsidRDefault="00837DCE" w:rsidP="00837DCE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37DCE" w:rsidRPr="00837DCE" w:rsidTr="005322E1">
        <w:trPr>
          <w:jc w:val="center"/>
        </w:trPr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eastAsia="it-IT" w:bidi="it-IT"/>
              </w:rPr>
            </w:pPr>
            <w:proofErr w:type="spellStart"/>
            <w:r w:rsidRPr="00837DCE">
              <w:rPr>
                <w:rFonts w:ascii="Arial" w:eastAsia="Arial" w:hAnsi="Arial" w:cs="Arial"/>
                <w:lang w:eastAsia="it-IT" w:bidi="it-IT"/>
              </w:rPr>
              <w:t>Flc</w:t>
            </w:r>
            <w:proofErr w:type="spellEnd"/>
            <w:r w:rsidRPr="00837DCE">
              <w:rPr>
                <w:rFonts w:ascii="Arial" w:eastAsia="Arial" w:hAnsi="Arial" w:cs="Arial"/>
                <w:lang w:eastAsia="it-IT" w:bidi="it-IT"/>
              </w:rPr>
              <w:t xml:space="preserve"> CGIL</w:t>
            </w:r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lang w:eastAsia="it-IT" w:bidi="it-IT"/>
              </w:rPr>
              <w:t>CISL Scuola</w:t>
            </w:r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lang w:eastAsia="it-IT" w:bidi="it-IT"/>
              </w:rPr>
              <w:t>UIL Scuola Rua</w:t>
            </w:r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lang w:eastAsia="it-IT" w:bidi="it-IT"/>
              </w:rPr>
              <w:t xml:space="preserve">SNALS </w:t>
            </w:r>
            <w:proofErr w:type="spellStart"/>
            <w:r w:rsidRPr="00837DCE">
              <w:rPr>
                <w:rFonts w:ascii="Arial" w:eastAsia="Arial" w:hAnsi="Arial" w:cs="Arial"/>
                <w:lang w:eastAsia="it-IT" w:bidi="it-IT"/>
              </w:rPr>
              <w:t>Confsal</w:t>
            </w:r>
            <w:proofErr w:type="spellEnd"/>
          </w:p>
        </w:tc>
      </w:tr>
      <w:tr w:rsidR="00837DCE" w:rsidRPr="00837DCE" w:rsidTr="005322E1">
        <w:trPr>
          <w:jc w:val="center"/>
        </w:trPr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Roberta </w:t>
            </w:r>
            <w:proofErr w:type="spellStart"/>
            <w:r w:rsidRPr="00837DCE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Fanfarillo</w:t>
            </w:r>
            <w:proofErr w:type="spellEnd"/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Paola Serafin</w:t>
            </w:r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Rosa Cirillo</w:t>
            </w:r>
          </w:p>
        </w:tc>
        <w:tc>
          <w:tcPr>
            <w:tcW w:w="2408" w:type="dxa"/>
          </w:tcPr>
          <w:p w:rsidR="00837DCE" w:rsidRPr="00837DCE" w:rsidRDefault="00837DCE" w:rsidP="00837D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837DCE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Giovanni De Rosa</w:t>
            </w:r>
          </w:p>
        </w:tc>
      </w:tr>
    </w:tbl>
    <w:p w:rsidR="00837DCE" w:rsidRPr="00837DCE" w:rsidRDefault="00837DCE" w:rsidP="00837DCE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DC0B7E" w:rsidRDefault="00DC0B7E">
      <w:bookmarkStart w:id="0" w:name="_GoBack"/>
      <w:bookmarkEnd w:id="0"/>
    </w:p>
    <w:sectPr w:rsidR="00DC0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E"/>
    <w:rsid w:val="00837DCE"/>
    <w:rsid w:val="00D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A074-F33B-4EF6-B070-2CAC4BB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nhideWhenUsed/>
    <w:rsid w:val="0083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2020-02-07T11:56:00Z</dcterms:created>
  <dcterms:modified xsi:type="dcterms:W3CDTF">2020-02-07T11:56:00Z</dcterms:modified>
</cp:coreProperties>
</file>