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4A68" w14:textId="77777777" w:rsidR="007117FC" w:rsidRDefault="007117FC" w:rsidP="007117FC">
      <w:pPr>
        <w:tabs>
          <w:tab w:val="left" w:pos="426"/>
        </w:tabs>
        <w:spacing w:after="0" w:line="240" w:lineRule="auto"/>
        <w:ind w:left="426" w:hanging="426"/>
        <w:jc w:val="both"/>
        <w:rPr>
          <w:rFonts w:ascii="Verdana" w:hAnsi="Verdana" w:cs="Verdana"/>
          <w:sz w:val="21"/>
          <w:szCs w:val="21"/>
        </w:rPr>
      </w:pPr>
      <w:r>
        <w:rPr>
          <w:rFonts w:ascii="Verdana" w:hAnsi="Verdana" w:cs="Verdana"/>
          <w:sz w:val="21"/>
          <w:szCs w:val="21"/>
        </w:rPr>
        <w:tab/>
      </w:r>
      <w:r w:rsidRPr="00572CBF">
        <w:rPr>
          <w:rFonts w:ascii="Verdana" w:hAnsi="Verdana" w:cs="Verdana"/>
          <w:sz w:val="21"/>
          <w:szCs w:val="21"/>
          <w:u w:val="single"/>
        </w:rPr>
        <w:t xml:space="preserve">SENTENZA TAR LAZIO, ANNULLAMENTO DECRETO N.182/2020 </w:t>
      </w:r>
      <w:r>
        <w:rPr>
          <w:rFonts w:ascii="Verdana" w:hAnsi="Verdana" w:cs="Verdana"/>
          <w:sz w:val="21"/>
          <w:szCs w:val="21"/>
          <w:u w:val="single"/>
        </w:rPr>
        <w:t>(</w:t>
      </w:r>
      <w:r w:rsidRPr="00572CBF">
        <w:rPr>
          <w:rFonts w:ascii="Verdana" w:hAnsi="Verdana" w:cs="Verdana"/>
          <w:sz w:val="21"/>
          <w:szCs w:val="21"/>
          <w:u w:val="single"/>
        </w:rPr>
        <w:t>PEI E LINEE GUIDA</w:t>
      </w:r>
      <w:r>
        <w:rPr>
          <w:rFonts w:ascii="Verdana" w:hAnsi="Verdana" w:cs="Verdana"/>
          <w:sz w:val="21"/>
          <w:szCs w:val="21"/>
          <w:u w:val="single"/>
        </w:rPr>
        <w:t>)</w:t>
      </w:r>
      <w:r w:rsidRPr="00572CBF">
        <w:rPr>
          <w:rFonts w:ascii="Verdana" w:hAnsi="Verdana" w:cs="Verdana"/>
          <w:sz w:val="21"/>
          <w:szCs w:val="21"/>
          <w:u w:val="single"/>
        </w:rPr>
        <w:t>: NOTA DI RICHIEST</w:t>
      </w:r>
      <w:r>
        <w:rPr>
          <w:rFonts w:ascii="Verdana" w:hAnsi="Verdana" w:cs="Verdana"/>
          <w:sz w:val="21"/>
          <w:szCs w:val="21"/>
          <w:u w:val="single"/>
        </w:rPr>
        <w:t>E</w:t>
      </w:r>
      <w:r w:rsidRPr="00572CBF">
        <w:rPr>
          <w:rFonts w:ascii="Verdana" w:hAnsi="Verdana" w:cs="Verdana"/>
          <w:sz w:val="21"/>
          <w:szCs w:val="21"/>
          <w:u w:val="single"/>
        </w:rPr>
        <w:t xml:space="preserve"> AL MI</w:t>
      </w:r>
    </w:p>
    <w:p w14:paraId="59906AB8" w14:textId="77777777" w:rsidR="007117FC" w:rsidRDefault="007117FC" w:rsidP="007117FC">
      <w:pPr>
        <w:tabs>
          <w:tab w:val="left" w:pos="426"/>
        </w:tabs>
        <w:spacing w:after="0" w:line="240" w:lineRule="auto"/>
        <w:jc w:val="both"/>
        <w:rPr>
          <w:rFonts w:ascii="Verdana" w:hAnsi="Verdana" w:cs="Verdana"/>
          <w:sz w:val="21"/>
          <w:szCs w:val="21"/>
        </w:rPr>
      </w:pPr>
      <w:r>
        <w:rPr>
          <w:rFonts w:ascii="Verdana" w:hAnsi="Verdana" w:cs="Verdana"/>
          <w:sz w:val="21"/>
          <w:szCs w:val="21"/>
        </w:rPr>
        <w:t xml:space="preserve">Di seguito la nota inerente </w:t>
      </w:r>
      <w:proofErr w:type="gramStart"/>
      <w:r>
        <w:rPr>
          <w:rFonts w:ascii="Verdana" w:hAnsi="Verdana" w:cs="Verdana"/>
          <w:sz w:val="21"/>
          <w:szCs w:val="21"/>
        </w:rPr>
        <w:t>l’oggetto</w:t>
      </w:r>
      <w:proofErr w:type="gramEnd"/>
      <w:r>
        <w:rPr>
          <w:rFonts w:ascii="Verdana" w:hAnsi="Verdana" w:cs="Verdana"/>
          <w:sz w:val="21"/>
          <w:szCs w:val="21"/>
        </w:rPr>
        <w:t>:</w:t>
      </w:r>
    </w:p>
    <w:p w14:paraId="145B0743" w14:textId="77777777" w:rsidR="007117FC" w:rsidRDefault="007117FC" w:rsidP="007117FC">
      <w:pPr>
        <w:tabs>
          <w:tab w:val="left" w:pos="426"/>
        </w:tabs>
        <w:spacing w:after="0" w:line="240" w:lineRule="auto"/>
        <w:jc w:val="both"/>
        <w:rPr>
          <w:rFonts w:ascii="Verdana" w:hAnsi="Verdana" w:cs="Verdana"/>
          <w:sz w:val="21"/>
          <w:szCs w:val="21"/>
        </w:rPr>
      </w:pPr>
    </w:p>
    <w:tbl>
      <w:tblPr>
        <w:tblW w:w="5000" w:type="pct"/>
        <w:jc w:val="center"/>
        <w:tblCellMar>
          <w:left w:w="0" w:type="dxa"/>
          <w:right w:w="0" w:type="dxa"/>
        </w:tblCellMar>
        <w:tblLook w:val="0000" w:firstRow="0" w:lastRow="0" w:firstColumn="0" w:lastColumn="0" w:noHBand="0" w:noVBand="0"/>
      </w:tblPr>
      <w:tblGrid>
        <w:gridCol w:w="3212"/>
        <w:gridCol w:w="3212"/>
        <w:gridCol w:w="3214"/>
      </w:tblGrid>
      <w:tr w:rsidR="007117FC" w14:paraId="680D9C9A" w14:textId="77777777" w:rsidTr="003E39E3">
        <w:trPr>
          <w:jc w:val="center"/>
        </w:trPr>
        <w:tc>
          <w:tcPr>
            <w:tcW w:w="1666" w:type="pct"/>
            <w:vAlign w:val="center"/>
          </w:tcPr>
          <w:p w14:paraId="033256D5" w14:textId="77777777" w:rsidR="007117FC" w:rsidRPr="00542EF8" w:rsidRDefault="007117FC" w:rsidP="003E39E3">
            <w:pPr>
              <w:spacing w:after="0" w:line="240" w:lineRule="auto"/>
              <w:jc w:val="center"/>
              <w:rPr>
                <w:rFonts w:ascii="Arial Narrow" w:hAnsi="Arial Narrow" w:cs="Arial"/>
                <w:b/>
                <w:bCs/>
                <w:sz w:val="16"/>
              </w:rPr>
            </w:pPr>
            <w:r w:rsidRPr="00141AD3">
              <w:rPr>
                <w:noProof/>
                <w:sz w:val="16"/>
                <w:szCs w:val="16"/>
              </w:rPr>
              <w:drawing>
                <wp:inline distT="0" distB="0" distL="0" distR="0" wp14:anchorId="62C1384F" wp14:editId="299A1068">
                  <wp:extent cx="1247094" cy="460131"/>
                  <wp:effectExtent l="0" t="0" r="0" b="0"/>
                  <wp:docPr id="3" name="Immagine 3" descr="flccgil_marchio_orizzontal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ccgil_marchio_orizzontale_ok"/>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7101"/>
                          <a:stretch/>
                        </pic:blipFill>
                        <pic:spPr bwMode="auto">
                          <a:xfrm>
                            <a:off x="0" y="0"/>
                            <a:ext cx="1250501" cy="4613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6" w:type="pct"/>
            <w:vAlign w:val="center"/>
          </w:tcPr>
          <w:p w14:paraId="3D39D36A" w14:textId="77777777" w:rsidR="007117FC" w:rsidRPr="00542EF8" w:rsidRDefault="007117FC" w:rsidP="003E39E3">
            <w:pPr>
              <w:spacing w:after="0" w:line="240" w:lineRule="auto"/>
              <w:jc w:val="center"/>
              <w:rPr>
                <w:rFonts w:ascii="Arial Narrow" w:hAnsi="Arial Narrow" w:cs="Arial"/>
                <w:b/>
                <w:bCs/>
                <w:sz w:val="16"/>
              </w:rPr>
            </w:pPr>
            <w:r w:rsidRPr="00B349E3">
              <w:rPr>
                <w:rFonts w:ascii="Arial Narrow" w:hAnsi="Arial Narrow" w:cs="Arial"/>
                <w:b/>
                <w:bCs/>
                <w:noProof/>
                <w:sz w:val="16"/>
              </w:rPr>
              <w:drawing>
                <wp:inline distT="0" distB="0" distL="0" distR="0" wp14:anchorId="16743A3A" wp14:editId="03EA91C0">
                  <wp:extent cx="1095163" cy="445477"/>
                  <wp:effectExtent l="0" t="0" r="0" b="0"/>
                  <wp:docPr id="2" name="Immagine 2" descr="logomarchio_CISL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chio_CISLscuola"/>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488" b="10859"/>
                          <a:stretch/>
                        </pic:blipFill>
                        <pic:spPr bwMode="auto">
                          <a:xfrm>
                            <a:off x="0" y="0"/>
                            <a:ext cx="1095375" cy="4455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7" w:type="pct"/>
            <w:vAlign w:val="center"/>
          </w:tcPr>
          <w:p w14:paraId="6E705F86" w14:textId="77777777" w:rsidR="007117FC" w:rsidRPr="00542EF8" w:rsidRDefault="007117FC" w:rsidP="003E39E3">
            <w:pPr>
              <w:spacing w:after="0" w:line="240" w:lineRule="auto"/>
              <w:jc w:val="center"/>
              <w:rPr>
                <w:rFonts w:ascii="Arial Narrow" w:hAnsi="Arial Narrow" w:cs="Arial"/>
                <w:b/>
                <w:bCs/>
                <w:sz w:val="16"/>
              </w:rPr>
            </w:pPr>
            <w:r w:rsidRPr="00760888">
              <w:rPr>
                <w:rFonts w:ascii="Arial Narrow" w:hAnsi="Arial Narrow" w:cs="Arial"/>
                <w:b/>
                <w:bCs/>
                <w:noProof/>
                <w:sz w:val="16"/>
              </w:rPr>
              <w:drawing>
                <wp:inline distT="0" distB="0" distL="0" distR="0" wp14:anchorId="58E61B96" wp14:editId="0EBD231C">
                  <wp:extent cx="885387" cy="417586"/>
                  <wp:effectExtent l="0" t="0" r="0" b="1905"/>
                  <wp:docPr id="1" name="Immagine 1" descr="NuovoLogoSnals_13ott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oLogoSnals_13ott_08"/>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712" t="17206" r="9009" b="14753"/>
                          <a:stretch/>
                        </pic:blipFill>
                        <pic:spPr bwMode="auto">
                          <a:xfrm>
                            <a:off x="0" y="0"/>
                            <a:ext cx="888445" cy="41902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117FC" w14:paraId="50FC9CAC" w14:textId="77777777" w:rsidTr="003E39E3">
        <w:trPr>
          <w:jc w:val="center"/>
        </w:trPr>
        <w:tc>
          <w:tcPr>
            <w:tcW w:w="1666" w:type="pct"/>
          </w:tcPr>
          <w:p w14:paraId="6D3DA2C6" w14:textId="77777777" w:rsidR="007117FC" w:rsidRDefault="007117FC" w:rsidP="003E39E3">
            <w:pPr>
              <w:spacing w:after="0" w:line="240" w:lineRule="auto"/>
              <w:jc w:val="center"/>
              <w:rPr>
                <w:rFonts w:ascii="Arial Narrow" w:hAnsi="Arial Narrow" w:cs="Arial"/>
                <w:b/>
                <w:bCs/>
                <w:sz w:val="16"/>
              </w:rPr>
            </w:pPr>
            <w:hyperlink r:id="rId7" w:history="1">
              <w:r>
                <w:rPr>
                  <w:rStyle w:val="Collegamentoipertestuale"/>
                  <w:rFonts w:ascii="Arial Narrow" w:hAnsi="Arial Narrow" w:cs="Arial"/>
                  <w:b/>
                  <w:bCs/>
                  <w:sz w:val="16"/>
                </w:rPr>
                <w:t>www.flcgil.it</w:t>
              </w:r>
            </w:hyperlink>
            <w:r>
              <w:rPr>
                <w:rFonts w:ascii="Arial Narrow" w:hAnsi="Arial Narrow" w:cs="Arial"/>
                <w:b/>
                <w:bCs/>
                <w:sz w:val="16"/>
              </w:rPr>
              <w:t xml:space="preserve"> </w:t>
            </w:r>
          </w:p>
        </w:tc>
        <w:tc>
          <w:tcPr>
            <w:tcW w:w="1666" w:type="pct"/>
          </w:tcPr>
          <w:p w14:paraId="709A762B" w14:textId="77777777" w:rsidR="007117FC" w:rsidRDefault="007117FC" w:rsidP="003E39E3">
            <w:pPr>
              <w:spacing w:after="0" w:line="240" w:lineRule="auto"/>
              <w:jc w:val="center"/>
              <w:rPr>
                <w:rFonts w:ascii="Arial Narrow" w:hAnsi="Arial Narrow" w:cs="Arial"/>
                <w:b/>
                <w:bCs/>
                <w:sz w:val="16"/>
              </w:rPr>
            </w:pPr>
            <w:hyperlink r:id="rId8" w:history="1">
              <w:r>
                <w:rPr>
                  <w:rStyle w:val="Collegamentoipertestuale"/>
                  <w:rFonts w:ascii="Arial Narrow" w:hAnsi="Arial Narrow" w:cs="Arial"/>
                  <w:b/>
                  <w:bCs/>
                  <w:sz w:val="16"/>
                </w:rPr>
                <w:t>www.cislscuola.it</w:t>
              </w:r>
            </w:hyperlink>
          </w:p>
        </w:tc>
        <w:tc>
          <w:tcPr>
            <w:tcW w:w="1667" w:type="pct"/>
          </w:tcPr>
          <w:p w14:paraId="70B453B8" w14:textId="77777777" w:rsidR="007117FC" w:rsidRDefault="007117FC" w:rsidP="003E39E3">
            <w:pPr>
              <w:spacing w:after="0" w:line="240" w:lineRule="auto"/>
              <w:jc w:val="center"/>
              <w:rPr>
                <w:rFonts w:ascii="Arial Narrow" w:hAnsi="Arial Narrow" w:cs="Arial"/>
                <w:b/>
                <w:bCs/>
                <w:sz w:val="16"/>
              </w:rPr>
            </w:pPr>
            <w:hyperlink r:id="rId9" w:history="1">
              <w:r>
                <w:rPr>
                  <w:rStyle w:val="Collegamentoipertestuale"/>
                  <w:rFonts w:ascii="Arial Narrow" w:hAnsi="Arial Narrow" w:cs="Arial"/>
                  <w:b/>
                  <w:bCs/>
                  <w:sz w:val="16"/>
                </w:rPr>
                <w:t>www.snals.it</w:t>
              </w:r>
            </w:hyperlink>
          </w:p>
        </w:tc>
      </w:tr>
      <w:tr w:rsidR="007117FC" w14:paraId="32058E0D" w14:textId="77777777" w:rsidTr="003E39E3">
        <w:trPr>
          <w:jc w:val="center"/>
        </w:trPr>
        <w:tc>
          <w:tcPr>
            <w:tcW w:w="1666" w:type="pct"/>
          </w:tcPr>
          <w:p w14:paraId="061362CE" w14:textId="77777777" w:rsidR="007117FC" w:rsidRDefault="007117FC" w:rsidP="003E39E3">
            <w:pPr>
              <w:pStyle w:val="NormaleWeb"/>
              <w:spacing w:before="0" w:after="0"/>
              <w:jc w:val="center"/>
              <w:rPr>
                <w:rFonts w:ascii="Arial Narrow" w:hAnsi="Arial Narrow" w:cs="Arial"/>
                <w:sz w:val="16"/>
              </w:rPr>
            </w:pPr>
            <w:r>
              <w:rPr>
                <w:rFonts w:ascii="Arial Narrow" w:hAnsi="Arial Narrow" w:cs="Arial"/>
                <w:sz w:val="16"/>
              </w:rPr>
              <w:t>e-mail: organizzazione@flcgil.it</w:t>
            </w:r>
          </w:p>
        </w:tc>
        <w:tc>
          <w:tcPr>
            <w:tcW w:w="1666" w:type="pct"/>
          </w:tcPr>
          <w:p w14:paraId="30C23707" w14:textId="77777777" w:rsidR="007117FC" w:rsidRDefault="007117FC" w:rsidP="003E39E3">
            <w:pPr>
              <w:spacing w:after="0" w:line="240" w:lineRule="auto"/>
              <w:jc w:val="center"/>
              <w:rPr>
                <w:rFonts w:ascii="Arial Narrow" w:hAnsi="Arial Narrow" w:cs="Arial"/>
                <w:sz w:val="16"/>
              </w:rPr>
            </w:pPr>
            <w:r>
              <w:rPr>
                <w:rFonts w:ascii="Arial Narrow" w:hAnsi="Arial Narrow" w:cs="Arial"/>
                <w:sz w:val="16"/>
              </w:rPr>
              <w:t>e-mail: cisl.scuola@cisl.it</w:t>
            </w:r>
          </w:p>
        </w:tc>
        <w:tc>
          <w:tcPr>
            <w:tcW w:w="1667" w:type="pct"/>
          </w:tcPr>
          <w:p w14:paraId="25C5D83E" w14:textId="77777777" w:rsidR="007117FC" w:rsidRDefault="007117FC" w:rsidP="003E39E3">
            <w:pPr>
              <w:spacing w:after="0" w:line="240" w:lineRule="auto"/>
              <w:jc w:val="center"/>
              <w:rPr>
                <w:rFonts w:ascii="Arial Narrow" w:hAnsi="Arial Narrow" w:cs="Arial"/>
                <w:sz w:val="16"/>
              </w:rPr>
            </w:pPr>
            <w:r>
              <w:rPr>
                <w:rFonts w:ascii="Arial Narrow" w:hAnsi="Arial Narrow" w:cs="Arial"/>
                <w:sz w:val="16"/>
              </w:rPr>
              <w:t>e-mail: info@snals.it</w:t>
            </w:r>
          </w:p>
        </w:tc>
      </w:tr>
    </w:tbl>
    <w:p w14:paraId="1A276629" w14:textId="77777777" w:rsidR="007117FC" w:rsidRPr="00234C0C" w:rsidRDefault="007117FC" w:rsidP="007117FC">
      <w:pPr>
        <w:tabs>
          <w:tab w:val="left" w:pos="426"/>
        </w:tabs>
        <w:spacing w:after="0" w:line="240" w:lineRule="auto"/>
        <w:jc w:val="both"/>
        <w:rPr>
          <w:rFonts w:ascii="Arial Narrow" w:hAnsi="Arial Narrow" w:cs="Verdana"/>
          <w:sz w:val="22"/>
          <w:szCs w:val="22"/>
        </w:rPr>
      </w:pPr>
    </w:p>
    <w:p w14:paraId="7486F9C6" w14:textId="77777777" w:rsidR="007117FC" w:rsidRDefault="007117FC" w:rsidP="007117FC">
      <w:pPr>
        <w:tabs>
          <w:tab w:val="left" w:pos="426"/>
        </w:tabs>
        <w:spacing w:after="0" w:line="240" w:lineRule="auto"/>
        <w:jc w:val="both"/>
        <w:rPr>
          <w:rFonts w:ascii="Arial Narrow" w:hAnsi="Arial Narrow" w:cs="Verdana"/>
          <w:sz w:val="22"/>
          <w:szCs w:val="22"/>
        </w:rPr>
      </w:pPr>
      <w:r w:rsidRPr="00234C0C">
        <w:rPr>
          <w:rFonts w:ascii="Arial Narrow" w:hAnsi="Arial Narrow" w:cs="Verdana"/>
          <w:sz w:val="22"/>
          <w:szCs w:val="22"/>
        </w:rPr>
        <w:t>Prot. 98</w:t>
      </w:r>
    </w:p>
    <w:p w14:paraId="79291AAF" w14:textId="77777777" w:rsidR="007117FC" w:rsidRPr="00234C0C" w:rsidRDefault="007117FC" w:rsidP="007117FC">
      <w:pPr>
        <w:tabs>
          <w:tab w:val="left" w:pos="426"/>
        </w:tabs>
        <w:spacing w:after="0" w:line="240" w:lineRule="auto"/>
        <w:jc w:val="right"/>
        <w:rPr>
          <w:rFonts w:ascii="Arial Narrow" w:hAnsi="Arial Narrow" w:cs="Verdana"/>
          <w:sz w:val="22"/>
          <w:szCs w:val="22"/>
        </w:rPr>
      </w:pPr>
      <w:r w:rsidRPr="00234C0C">
        <w:rPr>
          <w:rFonts w:ascii="Arial Narrow" w:hAnsi="Arial Narrow" w:cs="Verdana"/>
          <w:sz w:val="22"/>
          <w:szCs w:val="22"/>
        </w:rPr>
        <w:t>Roma, 16.09.2021</w:t>
      </w:r>
    </w:p>
    <w:p w14:paraId="38F1B239" w14:textId="77777777" w:rsidR="007117FC" w:rsidRPr="00234C0C" w:rsidRDefault="007117FC" w:rsidP="007117FC">
      <w:pPr>
        <w:tabs>
          <w:tab w:val="left" w:pos="426"/>
        </w:tabs>
        <w:spacing w:after="0" w:line="240" w:lineRule="auto"/>
        <w:jc w:val="both"/>
        <w:rPr>
          <w:rFonts w:ascii="Arial Narrow" w:hAnsi="Arial Narrow" w:cs="Verdana"/>
          <w:sz w:val="22"/>
          <w:szCs w:val="22"/>
        </w:rPr>
      </w:pPr>
    </w:p>
    <w:p w14:paraId="2B4EF7EB" w14:textId="77777777" w:rsidR="007117FC" w:rsidRPr="00234C0C" w:rsidRDefault="007117FC" w:rsidP="007117FC">
      <w:pPr>
        <w:tabs>
          <w:tab w:val="left" w:pos="426"/>
        </w:tabs>
        <w:spacing w:after="0" w:line="240" w:lineRule="auto"/>
        <w:jc w:val="both"/>
        <w:rPr>
          <w:rFonts w:ascii="Arial Narrow" w:hAnsi="Arial Narrow" w:cs="Verdana"/>
          <w:sz w:val="22"/>
          <w:szCs w:val="22"/>
        </w:rPr>
      </w:pPr>
    </w:p>
    <w:p w14:paraId="0F89C997" w14:textId="77777777" w:rsidR="007117FC" w:rsidRPr="009940EB" w:rsidRDefault="007117FC" w:rsidP="007117FC">
      <w:pPr>
        <w:tabs>
          <w:tab w:val="left" w:pos="426"/>
        </w:tabs>
        <w:spacing w:after="0" w:line="240" w:lineRule="auto"/>
        <w:ind w:left="3828"/>
        <w:jc w:val="both"/>
        <w:rPr>
          <w:rFonts w:ascii="Arial Narrow" w:hAnsi="Arial Narrow" w:cs="Verdana"/>
          <w:sz w:val="21"/>
          <w:szCs w:val="21"/>
        </w:rPr>
      </w:pPr>
      <w:r w:rsidRPr="009940EB">
        <w:rPr>
          <w:rFonts w:ascii="Arial Narrow" w:hAnsi="Arial Narrow" w:cs="Verdana"/>
          <w:sz w:val="21"/>
          <w:szCs w:val="21"/>
        </w:rPr>
        <w:t>Al Direttore generale: dott. ANTIMO PONTICIELLO</w:t>
      </w:r>
    </w:p>
    <w:p w14:paraId="340769D1" w14:textId="77777777" w:rsidR="007117FC" w:rsidRPr="009940EB" w:rsidRDefault="007117FC" w:rsidP="007117FC">
      <w:pPr>
        <w:tabs>
          <w:tab w:val="left" w:pos="426"/>
        </w:tabs>
        <w:spacing w:after="0" w:line="240" w:lineRule="auto"/>
        <w:ind w:left="3828"/>
        <w:jc w:val="both"/>
        <w:rPr>
          <w:rFonts w:ascii="Arial Narrow" w:hAnsi="Arial Narrow" w:cs="Verdana"/>
          <w:sz w:val="21"/>
          <w:szCs w:val="21"/>
        </w:rPr>
      </w:pPr>
      <w:r w:rsidRPr="009940EB">
        <w:rPr>
          <w:rFonts w:ascii="Arial Narrow" w:hAnsi="Arial Narrow" w:cs="Verdana"/>
          <w:sz w:val="21"/>
          <w:szCs w:val="21"/>
        </w:rPr>
        <w:t>Direzione generale per lo studente, l'integrazione e la partecipazione</w:t>
      </w:r>
    </w:p>
    <w:p w14:paraId="1B73471A" w14:textId="77777777" w:rsidR="007117FC" w:rsidRPr="009940EB" w:rsidRDefault="007117FC" w:rsidP="007117FC">
      <w:pPr>
        <w:tabs>
          <w:tab w:val="left" w:pos="426"/>
        </w:tabs>
        <w:spacing w:after="0" w:line="240" w:lineRule="auto"/>
        <w:ind w:left="3828"/>
        <w:jc w:val="both"/>
        <w:rPr>
          <w:rFonts w:ascii="Arial Narrow" w:hAnsi="Arial Narrow" w:cs="Verdana"/>
          <w:sz w:val="21"/>
          <w:szCs w:val="21"/>
        </w:rPr>
      </w:pPr>
    </w:p>
    <w:p w14:paraId="307B718F" w14:textId="77777777" w:rsidR="007117FC" w:rsidRPr="009940EB" w:rsidRDefault="007117FC" w:rsidP="007117FC">
      <w:pPr>
        <w:tabs>
          <w:tab w:val="left" w:pos="426"/>
        </w:tabs>
        <w:spacing w:after="0" w:line="240" w:lineRule="auto"/>
        <w:ind w:left="3828"/>
        <w:jc w:val="both"/>
        <w:rPr>
          <w:rFonts w:ascii="Arial Narrow" w:hAnsi="Arial Narrow" w:cs="Verdana"/>
          <w:sz w:val="21"/>
          <w:szCs w:val="21"/>
        </w:rPr>
      </w:pPr>
      <w:r w:rsidRPr="009940EB">
        <w:rPr>
          <w:rFonts w:ascii="Arial Narrow" w:hAnsi="Arial Narrow" w:cs="Verdana"/>
          <w:sz w:val="21"/>
          <w:szCs w:val="21"/>
        </w:rPr>
        <w:t>Al Direttore Generale: dott. FILIPPO SERRA</w:t>
      </w:r>
    </w:p>
    <w:p w14:paraId="0AC04EDF" w14:textId="77777777" w:rsidR="007117FC" w:rsidRPr="009940EB" w:rsidRDefault="007117FC" w:rsidP="007117FC">
      <w:pPr>
        <w:tabs>
          <w:tab w:val="left" w:pos="426"/>
        </w:tabs>
        <w:spacing w:after="0" w:line="240" w:lineRule="auto"/>
        <w:ind w:left="3828"/>
        <w:jc w:val="both"/>
        <w:rPr>
          <w:rFonts w:ascii="Arial Narrow" w:hAnsi="Arial Narrow" w:cs="Verdana"/>
          <w:sz w:val="21"/>
          <w:szCs w:val="21"/>
        </w:rPr>
      </w:pPr>
      <w:r w:rsidRPr="009940EB">
        <w:rPr>
          <w:rFonts w:ascii="Arial Narrow" w:hAnsi="Arial Narrow" w:cs="Verdana"/>
          <w:sz w:val="21"/>
          <w:szCs w:val="21"/>
        </w:rPr>
        <w:t>Direzione generale per il personale scolastico</w:t>
      </w:r>
    </w:p>
    <w:p w14:paraId="0E9E8546" w14:textId="77777777" w:rsidR="007117FC" w:rsidRPr="009940EB" w:rsidRDefault="007117FC" w:rsidP="007117FC">
      <w:pPr>
        <w:tabs>
          <w:tab w:val="left" w:pos="426"/>
        </w:tabs>
        <w:spacing w:after="0" w:line="240" w:lineRule="auto"/>
        <w:ind w:left="3828"/>
        <w:jc w:val="both"/>
        <w:rPr>
          <w:rFonts w:ascii="Arial Narrow" w:hAnsi="Arial Narrow" w:cs="Verdana"/>
          <w:sz w:val="21"/>
          <w:szCs w:val="21"/>
        </w:rPr>
      </w:pPr>
    </w:p>
    <w:p w14:paraId="726B941C" w14:textId="77777777" w:rsidR="007117FC" w:rsidRPr="009940EB" w:rsidRDefault="007117FC" w:rsidP="007117FC">
      <w:pPr>
        <w:tabs>
          <w:tab w:val="left" w:pos="426"/>
        </w:tabs>
        <w:spacing w:after="0" w:line="240" w:lineRule="auto"/>
        <w:ind w:left="3828"/>
        <w:jc w:val="both"/>
        <w:rPr>
          <w:rFonts w:ascii="Arial Narrow" w:hAnsi="Arial Narrow" w:cs="Verdana"/>
          <w:sz w:val="21"/>
          <w:szCs w:val="21"/>
        </w:rPr>
      </w:pPr>
      <w:r w:rsidRPr="009940EB">
        <w:rPr>
          <w:rFonts w:ascii="Arial Narrow" w:hAnsi="Arial Narrow" w:cs="Verdana"/>
          <w:sz w:val="21"/>
          <w:szCs w:val="21"/>
        </w:rPr>
        <w:t>Al Dirigente dell’Ufficio VI - Dott. GIUSEPPE PIERRO</w:t>
      </w:r>
    </w:p>
    <w:p w14:paraId="241DF387" w14:textId="77777777" w:rsidR="007117FC" w:rsidRPr="009940EB" w:rsidRDefault="007117FC" w:rsidP="007117FC">
      <w:pPr>
        <w:tabs>
          <w:tab w:val="left" w:pos="426"/>
        </w:tabs>
        <w:spacing w:after="0" w:line="240" w:lineRule="auto"/>
        <w:ind w:left="3828"/>
        <w:jc w:val="both"/>
        <w:rPr>
          <w:rFonts w:ascii="Arial Narrow" w:hAnsi="Arial Narrow" w:cs="Verdana"/>
          <w:sz w:val="21"/>
          <w:szCs w:val="21"/>
        </w:rPr>
      </w:pPr>
    </w:p>
    <w:p w14:paraId="2C14578A" w14:textId="77777777" w:rsidR="007117FC" w:rsidRPr="009940EB" w:rsidRDefault="007117FC" w:rsidP="007117FC">
      <w:pPr>
        <w:tabs>
          <w:tab w:val="left" w:pos="426"/>
        </w:tabs>
        <w:spacing w:after="0" w:line="240" w:lineRule="auto"/>
        <w:ind w:left="3828"/>
        <w:jc w:val="both"/>
        <w:rPr>
          <w:rFonts w:ascii="Arial Narrow" w:hAnsi="Arial Narrow" w:cs="Verdana"/>
          <w:sz w:val="21"/>
          <w:szCs w:val="21"/>
        </w:rPr>
      </w:pPr>
      <w:r w:rsidRPr="009940EB">
        <w:rPr>
          <w:rFonts w:ascii="Arial Narrow" w:hAnsi="Arial Narrow" w:cs="Verdana"/>
          <w:sz w:val="21"/>
          <w:szCs w:val="21"/>
        </w:rPr>
        <w:t>Ministero dell’Istruzione</w:t>
      </w:r>
    </w:p>
    <w:p w14:paraId="236F0647" w14:textId="77777777" w:rsidR="007117FC" w:rsidRPr="009940EB" w:rsidRDefault="007117FC" w:rsidP="007117FC">
      <w:pPr>
        <w:tabs>
          <w:tab w:val="left" w:pos="426"/>
        </w:tabs>
        <w:spacing w:after="0" w:line="240" w:lineRule="auto"/>
        <w:jc w:val="both"/>
        <w:rPr>
          <w:rFonts w:ascii="Arial Narrow" w:hAnsi="Arial Narrow" w:cs="Verdana"/>
          <w:sz w:val="21"/>
          <w:szCs w:val="21"/>
        </w:rPr>
      </w:pPr>
    </w:p>
    <w:p w14:paraId="75508DA8" w14:textId="77777777" w:rsidR="007117FC" w:rsidRPr="00234C0C" w:rsidRDefault="007117FC" w:rsidP="007117FC">
      <w:pPr>
        <w:tabs>
          <w:tab w:val="left" w:pos="426"/>
        </w:tabs>
        <w:spacing w:after="0" w:line="240" w:lineRule="auto"/>
        <w:jc w:val="both"/>
        <w:rPr>
          <w:rFonts w:ascii="Arial Narrow" w:hAnsi="Arial Narrow" w:cs="Verdana"/>
          <w:sz w:val="22"/>
          <w:szCs w:val="22"/>
        </w:rPr>
      </w:pPr>
    </w:p>
    <w:p w14:paraId="2E576B41" w14:textId="77777777" w:rsidR="007117FC" w:rsidRPr="00234C0C" w:rsidRDefault="007117FC" w:rsidP="007117FC">
      <w:pPr>
        <w:tabs>
          <w:tab w:val="left" w:pos="426"/>
        </w:tabs>
        <w:spacing w:after="0" w:line="240" w:lineRule="auto"/>
        <w:jc w:val="both"/>
        <w:rPr>
          <w:rFonts w:ascii="Arial Narrow" w:hAnsi="Arial Narrow" w:cs="Verdana"/>
          <w:b/>
          <w:sz w:val="22"/>
          <w:szCs w:val="22"/>
        </w:rPr>
      </w:pPr>
      <w:r w:rsidRPr="00234C0C">
        <w:rPr>
          <w:rFonts w:ascii="Arial Narrow" w:hAnsi="Arial Narrow" w:cs="Verdana"/>
          <w:b/>
          <w:sz w:val="22"/>
          <w:szCs w:val="22"/>
        </w:rPr>
        <w:t xml:space="preserve">OGGETTO: </w:t>
      </w:r>
      <w:r w:rsidRPr="00234C0C">
        <w:rPr>
          <w:rFonts w:ascii="Arial Narrow" w:hAnsi="Arial Narrow" w:cs="Verdana"/>
          <w:b/>
          <w:i/>
          <w:sz w:val="22"/>
          <w:szCs w:val="22"/>
        </w:rPr>
        <w:t>Sentenza TAR Lazio 14 settembre 2021 annullamento decreto interministeriale n.182 del 29.12.2020</w:t>
      </w:r>
    </w:p>
    <w:p w14:paraId="6ABA74F4" w14:textId="77777777" w:rsidR="007117FC" w:rsidRPr="00234C0C" w:rsidRDefault="007117FC" w:rsidP="007117FC">
      <w:pPr>
        <w:tabs>
          <w:tab w:val="left" w:pos="426"/>
        </w:tabs>
        <w:spacing w:after="0" w:line="240" w:lineRule="auto"/>
        <w:jc w:val="both"/>
        <w:rPr>
          <w:rFonts w:ascii="Arial Narrow" w:hAnsi="Arial Narrow" w:cs="Verdana"/>
          <w:sz w:val="22"/>
          <w:szCs w:val="22"/>
        </w:rPr>
      </w:pPr>
    </w:p>
    <w:p w14:paraId="0E259467" w14:textId="77777777" w:rsidR="007117FC" w:rsidRDefault="007117FC" w:rsidP="007117FC">
      <w:pPr>
        <w:tabs>
          <w:tab w:val="left" w:pos="426"/>
        </w:tabs>
        <w:spacing w:after="0" w:line="240" w:lineRule="auto"/>
        <w:jc w:val="both"/>
        <w:rPr>
          <w:rFonts w:ascii="Arial Narrow" w:hAnsi="Arial Narrow" w:cs="Verdana"/>
          <w:sz w:val="22"/>
          <w:szCs w:val="22"/>
        </w:rPr>
      </w:pPr>
      <w:r w:rsidRPr="00234C0C">
        <w:rPr>
          <w:rFonts w:ascii="Arial Narrow" w:hAnsi="Arial Narrow" w:cs="Verdana"/>
          <w:sz w:val="22"/>
          <w:szCs w:val="22"/>
        </w:rPr>
        <w:t xml:space="preserve">In riferimento alla sentenza del Tar Lazio, pubblicata il 14 settembre 2021, che dispone l’annullamento del decreto interministeriale 29.12.2020 n. 182 e dei numerosi atti conseguenti, le OO.SS. scriventi chiedono con urgenza che siano fornite indicazioni operative alle scuole. </w:t>
      </w:r>
    </w:p>
    <w:p w14:paraId="52BAEC23" w14:textId="77777777" w:rsidR="007117FC" w:rsidRDefault="007117FC" w:rsidP="007117FC">
      <w:pPr>
        <w:tabs>
          <w:tab w:val="left" w:pos="426"/>
        </w:tabs>
        <w:spacing w:after="0" w:line="240" w:lineRule="auto"/>
        <w:jc w:val="both"/>
        <w:rPr>
          <w:rFonts w:ascii="Arial Narrow" w:hAnsi="Arial Narrow" w:cs="Verdana"/>
          <w:sz w:val="22"/>
          <w:szCs w:val="22"/>
        </w:rPr>
      </w:pPr>
      <w:r w:rsidRPr="00234C0C">
        <w:rPr>
          <w:rFonts w:ascii="Arial Narrow" w:hAnsi="Arial Narrow" w:cs="Verdana"/>
          <w:sz w:val="22"/>
          <w:szCs w:val="22"/>
        </w:rPr>
        <w:t>Si chiede inoltre la convocazione di un incontro, anche in relazione agli effetti sulla organizzazione delle attività di cui al comma 961 dell’ultima legge di bilancio ed alla nota n. 27622 del 6/9/2021.</w:t>
      </w:r>
    </w:p>
    <w:p w14:paraId="6801E7CF" w14:textId="77777777" w:rsidR="007117FC" w:rsidRPr="00234C0C" w:rsidRDefault="007117FC" w:rsidP="007117FC">
      <w:pPr>
        <w:tabs>
          <w:tab w:val="left" w:pos="426"/>
        </w:tabs>
        <w:spacing w:after="0" w:line="240" w:lineRule="auto"/>
        <w:jc w:val="both"/>
        <w:rPr>
          <w:rFonts w:ascii="Arial Narrow" w:hAnsi="Arial Narrow" w:cs="Verdana"/>
          <w:sz w:val="22"/>
          <w:szCs w:val="22"/>
        </w:rPr>
      </w:pPr>
    </w:p>
    <w:p w14:paraId="2C26DC06" w14:textId="77777777" w:rsidR="007117FC" w:rsidRDefault="007117FC" w:rsidP="007117FC">
      <w:pPr>
        <w:tabs>
          <w:tab w:val="left" w:pos="426"/>
        </w:tabs>
        <w:spacing w:after="0" w:line="240" w:lineRule="auto"/>
        <w:jc w:val="both"/>
        <w:rPr>
          <w:rFonts w:ascii="Arial Narrow" w:hAnsi="Arial Narrow" w:cs="Verdana"/>
          <w:sz w:val="22"/>
          <w:szCs w:val="22"/>
        </w:rPr>
      </w:pPr>
      <w:r w:rsidRPr="00234C0C">
        <w:rPr>
          <w:rFonts w:ascii="Arial Narrow" w:hAnsi="Arial Narrow" w:cs="Verdana"/>
          <w:sz w:val="22"/>
          <w:szCs w:val="22"/>
        </w:rPr>
        <w:t>Cordiali saluti</w:t>
      </w:r>
    </w:p>
    <w:p w14:paraId="69D39444" w14:textId="77777777" w:rsidR="007117FC" w:rsidRPr="00234C0C" w:rsidRDefault="007117FC" w:rsidP="007117FC">
      <w:pPr>
        <w:tabs>
          <w:tab w:val="left" w:pos="426"/>
        </w:tabs>
        <w:spacing w:after="0" w:line="240" w:lineRule="auto"/>
        <w:jc w:val="both"/>
        <w:rPr>
          <w:rFonts w:ascii="Arial Narrow" w:hAnsi="Arial Narrow" w:cs="Verdana"/>
          <w:sz w:val="22"/>
          <w:szCs w:val="22"/>
        </w:rPr>
      </w:pPr>
    </w:p>
    <w:tbl>
      <w:tblPr>
        <w:tblStyle w:val="Grigliatabella"/>
        <w:tblW w:w="4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28" w:type="dxa"/>
        </w:tblCellMar>
        <w:tblLook w:val="04A0" w:firstRow="1" w:lastRow="0" w:firstColumn="1" w:lastColumn="0" w:noHBand="0" w:noVBand="1"/>
      </w:tblPr>
      <w:tblGrid>
        <w:gridCol w:w="3050"/>
        <w:gridCol w:w="3054"/>
        <w:gridCol w:w="3052"/>
      </w:tblGrid>
      <w:tr w:rsidR="007117FC" w:rsidRPr="00234C0C" w14:paraId="764F11CE" w14:textId="77777777" w:rsidTr="003E39E3">
        <w:trPr>
          <w:jc w:val="center"/>
        </w:trPr>
        <w:tc>
          <w:tcPr>
            <w:tcW w:w="3209" w:type="dxa"/>
          </w:tcPr>
          <w:p w14:paraId="74EBD67B" w14:textId="77777777" w:rsidR="007117FC" w:rsidRPr="00234C0C" w:rsidRDefault="007117FC" w:rsidP="003E39E3">
            <w:pPr>
              <w:spacing w:line="240" w:lineRule="auto"/>
              <w:jc w:val="center"/>
              <w:rPr>
                <w:rFonts w:ascii="Arial Narrow" w:hAnsi="Arial Narrow" w:cs="Verdana"/>
                <w:sz w:val="22"/>
                <w:szCs w:val="22"/>
              </w:rPr>
            </w:pPr>
            <w:r w:rsidRPr="00234C0C">
              <w:rPr>
                <w:rFonts w:ascii="Arial Narrow" w:hAnsi="Arial Narrow" w:cs="Verdana"/>
                <w:sz w:val="22"/>
                <w:szCs w:val="22"/>
              </w:rPr>
              <w:t>FLC CGIL</w:t>
            </w:r>
          </w:p>
        </w:tc>
        <w:tc>
          <w:tcPr>
            <w:tcW w:w="3209" w:type="dxa"/>
          </w:tcPr>
          <w:p w14:paraId="16902E76" w14:textId="77777777" w:rsidR="007117FC" w:rsidRPr="00234C0C" w:rsidRDefault="007117FC" w:rsidP="003E39E3">
            <w:pPr>
              <w:spacing w:line="240" w:lineRule="auto"/>
              <w:jc w:val="center"/>
              <w:rPr>
                <w:rFonts w:ascii="Arial Narrow" w:hAnsi="Arial Narrow" w:cs="Verdana"/>
                <w:sz w:val="22"/>
                <w:szCs w:val="22"/>
              </w:rPr>
            </w:pPr>
            <w:r w:rsidRPr="00234C0C">
              <w:rPr>
                <w:rFonts w:ascii="Arial Narrow" w:hAnsi="Arial Narrow" w:cs="Verdana"/>
                <w:sz w:val="22"/>
                <w:szCs w:val="22"/>
              </w:rPr>
              <w:t>CISL SCUOLA</w:t>
            </w:r>
          </w:p>
        </w:tc>
        <w:tc>
          <w:tcPr>
            <w:tcW w:w="3210" w:type="dxa"/>
          </w:tcPr>
          <w:p w14:paraId="34532F6C" w14:textId="77777777" w:rsidR="007117FC" w:rsidRPr="00234C0C" w:rsidRDefault="007117FC" w:rsidP="003E39E3">
            <w:pPr>
              <w:spacing w:line="240" w:lineRule="auto"/>
              <w:jc w:val="center"/>
              <w:rPr>
                <w:rFonts w:ascii="Arial Narrow" w:hAnsi="Arial Narrow" w:cs="Verdana"/>
                <w:sz w:val="22"/>
                <w:szCs w:val="22"/>
              </w:rPr>
            </w:pPr>
            <w:r w:rsidRPr="00234C0C">
              <w:rPr>
                <w:rFonts w:ascii="Arial Narrow" w:hAnsi="Arial Narrow" w:cs="Verdana"/>
                <w:sz w:val="22"/>
                <w:szCs w:val="22"/>
              </w:rPr>
              <w:t>SNALS CONFSAL</w:t>
            </w:r>
          </w:p>
        </w:tc>
      </w:tr>
      <w:tr w:rsidR="007117FC" w:rsidRPr="00234C0C" w14:paraId="4149078C" w14:textId="77777777" w:rsidTr="003E39E3">
        <w:trPr>
          <w:jc w:val="center"/>
        </w:trPr>
        <w:tc>
          <w:tcPr>
            <w:tcW w:w="3209" w:type="dxa"/>
          </w:tcPr>
          <w:p w14:paraId="526B084B" w14:textId="77777777" w:rsidR="007117FC" w:rsidRPr="00234C0C" w:rsidRDefault="007117FC" w:rsidP="003E39E3">
            <w:pPr>
              <w:spacing w:line="240" w:lineRule="auto"/>
              <w:jc w:val="center"/>
              <w:rPr>
                <w:rFonts w:ascii="Arial Narrow" w:hAnsi="Arial Narrow" w:cs="Verdana"/>
                <w:sz w:val="22"/>
                <w:szCs w:val="22"/>
              </w:rPr>
            </w:pPr>
            <w:r w:rsidRPr="00234C0C">
              <w:rPr>
                <w:rFonts w:ascii="Arial Narrow" w:hAnsi="Arial Narrow" w:cs="Verdana"/>
                <w:sz w:val="22"/>
                <w:szCs w:val="22"/>
              </w:rPr>
              <w:t>Francesco Sinopoli</w:t>
            </w:r>
          </w:p>
        </w:tc>
        <w:tc>
          <w:tcPr>
            <w:tcW w:w="3209" w:type="dxa"/>
          </w:tcPr>
          <w:p w14:paraId="6F29F3D8" w14:textId="77777777" w:rsidR="007117FC" w:rsidRPr="00234C0C" w:rsidRDefault="007117FC" w:rsidP="003E39E3">
            <w:pPr>
              <w:spacing w:line="240" w:lineRule="auto"/>
              <w:jc w:val="center"/>
              <w:rPr>
                <w:rFonts w:ascii="Arial Narrow" w:hAnsi="Arial Narrow" w:cs="Verdana"/>
                <w:sz w:val="22"/>
                <w:szCs w:val="22"/>
              </w:rPr>
            </w:pPr>
            <w:r w:rsidRPr="00234C0C">
              <w:rPr>
                <w:rFonts w:ascii="Arial Narrow" w:hAnsi="Arial Narrow" w:cs="Verdana"/>
                <w:sz w:val="22"/>
                <w:szCs w:val="22"/>
              </w:rPr>
              <w:t>Maddalena Gissi</w:t>
            </w:r>
          </w:p>
        </w:tc>
        <w:tc>
          <w:tcPr>
            <w:tcW w:w="3210" w:type="dxa"/>
          </w:tcPr>
          <w:p w14:paraId="377C9410" w14:textId="77777777" w:rsidR="007117FC" w:rsidRPr="00234C0C" w:rsidRDefault="007117FC" w:rsidP="003E39E3">
            <w:pPr>
              <w:spacing w:line="240" w:lineRule="auto"/>
              <w:jc w:val="center"/>
              <w:rPr>
                <w:rFonts w:ascii="Arial Narrow" w:hAnsi="Arial Narrow" w:cs="Verdana"/>
                <w:sz w:val="22"/>
                <w:szCs w:val="22"/>
              </w:rPr>
            </w:pPr>
            <w:r w:rsidRPr="00234C0C">
              <w:rPr>
                <w:rFonts w:ascii="Arial Narrow" w:hAnsi="Arial Narrow" w:cs="Verdana"/>
                <w:sz w:val="22"/>
                <w:szCs w:val="22"/>
              </w:rPr>
              <w:t>Elvira Serafini</w:t>
            </w:r>
          </w:p>
        </w:tc>
      </w:tr>
    </w:tbl>
    <w:p w14:paraId="29B3689E" w14:textId="77777777" w:rsidR="007117FC" w:rsidRDefault="007117FC" w:rsidP="007117FC">
      <w:pPr>
        <w:tabs>
          <w:tab w:val="left" w:pos="426"/>
        </w:tabs>
        <w:spacing w:after="0" w:line="240" w:lineRule="auto"/>
        <w:jc w:val="both"/>
        <w:rPr>
          <w:rFonts w:ascii="Verdana" w:hAnsi="Verdana" w:cs="Verdana"/>
          <w:sz w:val="21"/>
          <w:szCs w:val="21"/>
        </w:rPr>
      </w:pPr>
    </w:p>
    <w:p w14:paraId="466D7640" w14:textId="77777777" w:rsidR="00AF4844" w:rsidRDefault="00AF4844"/>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FC"/>
    <w:rsid w:val="00535F11"/>
    <w:rsid w:val="007117FC"/>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C752"/>
  <w15:chartTrackingRefBased/>
  <w15:docId w15:val="{0C2CA906-6AA8-48EF-9BD2-E3BAB3AA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17FC"/>
    <w:pPr>
      <w:widowControl w:val="0"/>
      <w:suppressAutoHyphens/>
      <w:spacing w:line="252" w:lineRule="auto"/>
    </w:pPr>
    <w:rPr>
      <w:rFonts w:ascii="Times New Roman" w:eastAsia="Times New Roman" w:hAnsi="Times New Roman" w:cs="Times New Roman"/>
      <w:kern w:val="1"/>
      <w:sz w:val="24"/>
      <w:szCs w:val="20"/>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117FC"/>
    <w:rPr>
      <w:color w:val="008080"/>
      <w:u w:val="single"/>
    </w:rPr>
  </w:style>
  <w:style w:type="paragraph" w:styleId="NormaleWeb">
    <w:name w:val="Normal (Web)"/>
    <w:basedOn w:val="Normale"/>
    <w:rsid w:val="007117FC"/>
    <w:pPr>
      <w:widowControl/>
      <w:suppressAutoHyphens w:val="0"/>
      <w:spacing w:before="100" w:after="100" w:line="240" w:lineRule="auto"/>
    </w:pPr>
    <w:rPr>
      <w:szCs w:val="24"/>
      <w:lang w:eastAsia="ar-SA" w:bidi="ar-SA"/>
    </w:rPr>
  </w:style>
  <w:style w:type="table" w:styleId="Grigliatabella">
    <w:name w:val="Table Grid"/>
    <w:basedOn w:val="Tabellanormale"/>
    <w:uiPriority w:val="59"/>
    <w:rsid w:val="007117F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lscuola.it" TargetMode="External"/><Relationship Id="rId3" Type="http://schemas.openxmlformats.org/officeDocument/2006/relationships/webSettings" Target="webSettings.xml"/><Relationship Id="rId7" Type="http://schemas.openxmlformats.org/officeDocument/2006/relationships/hyperlink" Target="http://www.flcgi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snal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2021-09-19T09:02:00Z</dcterms:created>
  <dcterms:modified xsi:type="dcterms:W3CDTF">2021-09-19T09:03:00Z</dcterms:modified>
</cp:coreProperties>
</file>