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DA26" w14:textId="77777777" w:rsidR="00C34930" w:rsidRPr="00C34930" w:rsidRDefault="00C34930" w:rsidP="00C34930">
      <w:pPr>
        <w:widowControl w:val="0"/>
        <w:tabs>
          <w:tab w:val="left" w:pos="426"/>
        </w:tabs>
        <w:suppressAutoHyphens/>
        <w:spacing w:after="0" w:line="240" w:lineRule="auto"/>
        <w:jc w:val="both"/>
        <w:rPr>
          <w:rFonts w:ascii="Verdana" w:eastAsia="Times New Roman" w:hAnsi="Verdana" w:cs="Times New Roman"/>
          <w:kern w:val="1"/>
          <w:sz w:val="21"/>
          <w:szCs w:val="21"/>
          <w:lang w:eastAsia="hi-IN" w:bidi="hi-IN"/>
        </w:rPr>
      </w:pPr>
    </w:p>
    <w:tbl>
      <w:tblPr>
        <w:tblW w:w="5000" w:type="pct"/>
        <w:jc w:val="center"/>
        <w:tblLayout w:type="fixed"/>
        <w:tblCellMar>
          <w:left w:w="28" w:type="dxa"/>
          <w:right w:w="28" w:type="dxa"/>
        </w:tblCellMar>
        <w:tblLook w:val="04A0" w:firstRow="1" w:lastRow="0" w:firstColumn="1" w:lastColumn="0" w:noHBand="0" w:noVBand="1"/>
      </w:tblPr>
      <w:tblGrid>
        <w:gridCol w:w="1205"/>
        <w:gridCol w:w="857"/>
        <w:gridCol w:w="1135"/>
        <w:gridCol w:w="1557"/>
        <w:gridCol w:w="1556"/>
        <w:gridCol w:w="3318"/>
      </w:tblGrid>
      <w:tr w:rsidR="00C34930" w:rsidRPr="00C34930" w14:paraId="71889678" w14:textId="77777777" w:rsidTr="00C34930">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748EBA6"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4"/>
                <w:lang w:eastAsia="hi-IN" w:bidi="hi-IN"/>
              </w:rPr>
            </w:pPr>
            <w:r w:rsidRPr="00C34930">
              <w:rPr>
                <w:rFonts w:ascii="Arial Narrow" w:eastAsia="Times New Roman" w:hAnsi="Arial Narrow" w:cs="Times New Roman"/>
                <w:b/>
                <w:kern w:val="1"/>
                <w:sz w:val="24"/>
                <w:szCs w:val="24"/>
                <w:lang w:eastAsia="hi-IN" w:bidi="hi-IN"/>
              </w:rPr>
              <w:t>Pensione di</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3852548"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4"/>
                <w:lang w:eastAsia="hi-IN" w:bidi="hi-IN"/>
              </w:rPr>
            </w:pPr>
            <w:r w:rsidRPr="00C34930">
              <w:rPr>
                <w:rFonts w:ascii="Arial Narrow" w:eastAsia="Times New Roman" w:hAnsi="Arial Narrow" w:cs="Times New Roman"/>
                <w:b/>
                <w:kern w:val="1"/>
                <w:sz w:val="24"/>
                <w:szCs w:val="24"/>
                <w:lang w:eastAsia="hi-IN" w:bidi="hi-IN"/>
              </w:rPr>
              <w:t>Età</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F41D3C"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4"/>
                <w:lang w:eastAsia="hi-IN" w:bidi="hi-IN"/>
              </w:rPr>
            </w:pPr>
            <w:r w:rsidRPr="00C34930">
              <w:rPr>
                <w:rFonts w:ascii="Arial Narrow" w:eastAsia="Times New Roman" w:hAnsi="Arial Narrow" w:cs="Times New Roman"/>
                <w:b/>
                <w:kern w:val="1"/>
                <w:sz w:val="24"/>
                <w:szCs w:val="24"/>
                <w:lang w:eastAsia="hi-IN" w:bidi="hi-IN"/>
              </w:rPr>
              <w:t>Contributi</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127E15"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4"/>
                <w:lang w:eastAsia="hi-IN" w:bidi="hi-IN"/>
              </w:rPr>
            </w:pPr>
            <w:r w:rsidRPr="00C34930">
              <w:rPr>
                <w:rFonts w:ascii="Arial Narrow" w:eastAsia="Times New Roman" w:hAnsi="Arial Narrow" w:cs="Times New Roman"/>
                <w:b/>
                <w:kern w:val="1"/>
                <w:sz w:val="24"/>
                <w:szCs w:val="24"/>
                <w:lang w:eastAsia="hi-IN" w:bidi="hi-IN"/>
              </w:rPr>
              <w:t>Tipo di cessazione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7BCC10"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4"/>
                <w:lang w:eastAsia="hi-IN" w:bidi="hi-IN"/>
              </w:rPr>
            </w:pPr>
            <w:r w:rsidRPr="00C34930">
              <w:rPr>
                <w:rFonts w:ascii="Arial Narrow" w:eastAsia="Times New Roman" w:hAnsi="Arial Narrow" w:cs="Times New Roman"/>
                <w:b/>
                <w:kern w:val="1"/>
                <w:sz w:val="24"/>
                <w:szCs w:val="24"/>
                <w:lang w:eastAsia="hi-IN" w:bidi="hi-IN"/>
              </w:rPr>
              <w:t>Scadenza Domanda con Istanze on line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15052E3"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4"/>
                <w:lang w:eastAsia="hi-IN" w:bidi="hi-IN"/>
              </w:rPr>
            </w:pPr>
            <w:r w:rsidRPr="00C34930">
              <w:rPr>
                <w:rFonts w:ascii="Arial Narrow" w:eastAsia="Times New Roman" w:hAnsi="Arial Narrow" w:cs="Times New Roman"/>
                <w:b/>
                <w:kern w:val="1"/>
                <w:sz w:val="24"/>
                <w:szCs w:val="24"/>
                <w:lang w:eastAsia="hi-IN" w:bidi="hi-IN"/>
              </w:rPr>
              <w:t>Precisazioni e Normativa</w:t>
            </w:r>
          </w:p>
        </w:tc>
      </w:tr>
      <w:tr w:rsidR="00C34930" w:rsidRPr="00C34930" w14:paraId="471FB69C" w14:textId="77777777" w:rsidTr="00C34930">
        <w:trPr>
          <w:jc w:val="center"/>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0168CA"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24"/>
                <w:szCs w:val="24"/>
                <w:lang w:eastAsia="zh-CN" w:bidi="hi-IN"/>
              </w:rPr>
              <w:t>Vecchiaia</w:t>
            </w:r>
          </w:p>
          <w:p w14:paraId="711DD623"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i/>
                <w:iCs/>
                <w:kern w:val="3"/>
                <w:sz w:val="20"/>
                <w:szCs w:val="20"/>
                <w:lang w:eastAsia="zh-CN" w:bidi="hi-IN"/>
              </w:rPr>
              <w:t>per raggiunti limiti di età</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ACE4DE"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C34930">
              <w:rPr>
                <w:rFonts w:ascii="Arial Narrow" w:eastAsia="SimSun" w:hAnsi="Arial Narrow" w:cs="Times New Roman"/>
                <w:b/>
                <w:bCs/>
                <w:kern w:val="3"/>
                <w:sz w:val="24"/>
                <w:szCs w:val="24"/>
                <w:lang w:eastAsia="zh-CN" w:bidi="hi-IN"/>
              </w:rPr>
              <w:t>67 anni</w:t>
            </w:r>
          </w:p>
          <w:p w14:paraId="23D4DEB5"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0993A"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 xml:space="preserve">Contributi minimi richiesti </w:t>
            </w:r>
            <w:r w:rsidRPr="00C34930">
              <w:rPr>
                <w:rFonts w:ascii="Arial Narrow" w:eastAsia="SimSun" w:hAnsi="Arial Narrow" w:cs="Times New Roman"/>
                <w:b/>
                <w:bCs/>
                <w:kern w:val="3"/>
                <w:sz w:val="24"/>
                <w:szCs w:val="24"/>
                <w:lang w:eastAsia="zh-CN" w:bidi="hi-IN"/>
              </w:rPr>
              <w:t>20 anni</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B306E2"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 xml:space="preserve">D'ufficio: se i requisiti sono maturati entro il 31.08.2022 </w:t>
            </w:r>
            <w:r w:rsidRPr="00C34930">
              <w:rPr>
                <w:rFonts w:ascii="Arial Narrow" w:eastAsia="SimSun" w:hAnsi="Arial Narrow" w:cs="Times New Roman"/>
                <w:kern w:val="3"/>
                <w:sz w:val="36"/>
                <w:szCs w:val="36"/>
                <w:lang w:eastAsia="zh-CN" w:bidi="hi-IN"/>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91BEA83"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28"/>
                <w:szCs w:val="28"/>
                <w:lang w:eastAsia="zh-CN" w:bidi="hi-IN"/>
              </w:rPr>
              <w:t>No</w:t>
            </w:r>
          </w:p>
          <w:p w14:paraId="7F007855"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Istanze on line</w:t>
            </w:r>
          </w:p>
        </w:tc>
        <w:tc>
          <w:tcPr>
            <w:tcW w:w="331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0153F6D"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36"/>
                <w:szCs w:val="36"/>
                <w:lang w:eastAsia="zh-CN" w:bidi="hi-IN"/>
              </w:rPr>
              <w:t>*</w:t>
            </w:r>
            <w:proofErr w:type="gramStart"/>
            <w:r w:rsidRPr="00C34930">
              <w:rPr>
                <w:rFonts w:ascii="Arial Narrow" w:eastAsia="SimSun" w:hAnsi="Arial Narrow" w:cs="Times New Roman"/>
                <w:kern w:val="3"/>
                <w:sz w:val="20"/>
                <w:szCs w:val="20"/>
                <w:lang w:eastAsia="zh-CN" w:bidi="hi-IN"/>
              </w:rPr>
              <w:t>E'</w:t>
            </w:r>
            <w:proofErr w:type="gramEnd"/>
            <w:r w:rsidRPr="00C34930">
              <w:rPr>
                <w:rFonts w:ascii="Arial Narrow" w:eastAsia="SimSun" w:hAnsi="Arial Narrow" w:cs="Times New Roman"/>
                <w:kern w:val="3"/>
                <w:sz w:val="20"/>
                <w:szCs w:val="20"/>
                <w:lang w:eastAsia="zh-CN" w:bidi="hi-IN"/>
              </w:rPr>
              <w:t xml:space="preserve"> possibile chiedere il trattenimento in servizio fino al 71° anno di età</w:t>
            </w:r>
          </w:p>
          <w:p w14:paraId="5A2F1DD3"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0"/>
                <w:szCs w:val="20"/>
                <w:lang w:eastAsia="zh-CN" w:bidi="hi-IN"/>
              </w:rPr>
              <w:t xml:space="preserve">(70 anni + 1 anno adeguamento speranza di vita, vedasi circ. n.2 Funzione Pubblica del 19.02.2015) </w:t>
            </w:r>
            <w:r w:rsidRPr="00C34930">
              <w:rPr>
                <w:rFonts w:ascii="Arial Narrow" w:eastAsia="SimSun" w:hAnsi="Arial Narrow" w:cs="Times New Roman"/>
                <w:b/>
                <w:bCs/>
                <w:i/>
                <w:iCs/>
                <w:kern w:val="3"/>
                <w:sz w:val="20"/>
                <w:szCs w:val="20"/>
                <w:lang w:eastAsia="zh-CN" w:bidi="hi-IN"/>
              </w:rPr>
              <w:t>per raggiungere il minimo contributivo (20 anni)</w:t>
            </w:r>
            <w:r w:rsidRPr="00C34930">
              <w:rPr>
                <w:rFonts w:ascii="Arial Narrow" w:eastAsia="SimSun" w:hAnsi="Arial Narrow" w:cs="Times New Roman"/>
                <w:kern w:val="3"/>
                <w:sz w:val="20"/>
                <w:szCs w:val="20"/>
                <w:lang w:eastAsia="zh-CN" w:bidi="hi-IN"/>
              </w:rPr>
              <w:t xml:space="preserve"> per i dipendenti che entro il 31.08.2022 compiono i 67 anni di età.</w:t>
            </w:r>
          </w:p>
          <w:p w14:paraId="5C9810B3"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0"/>
                <w:szCs w:val="20"/>
                <w:lang w:eastAsia="zh-CN" w:bidi="hi-IN"/>
              </w:rPr>
              <w:t xml:space="preserve">La domanda va presentata in forma cartacea entro il 31.10.2021 </w:t>
            </w:r>
            <w:proofErr w:type="gramStart"/>
            <w:r w:rsidRPr="00C34930">
              <w:rPr>
                <w:rFonts w:ascii="Arial Narrow" w:eastAsia="SimSun" w:hAnsi="Arial Narrow" w:cs="Times New Roman"/>
                <w:kern w:val="3"/>
                <w:sz w:val="20"/>
                <w:szCs w:val="20"/>
                <w:lang w:eastAsia="zh-CN" w:bidi="hi-IN"/>
              </w:rPr>
              <w:t>all'Ufficio  territorialmente</w:t>
            </w:r>
            <w:proofErr w:type="gramEnd"/>
            <w:r w:rsidRPr="00C34930">
              <w:rPr>
                <w:rFonts w:ascii="Arial Narrow" w:eastAsia="SimSun" w:hAnsi="Arial Narrow" w:cs="Times New Roman"/>
                <w:kern w:val="3"/>
                <w:sz w:val="20"/>
                <w:szCs w:val="20"/>
                <w:lang w:eastAsia="zh-CN" w:bidi="hi-IN"/>
              </w:rPr>
              <w:t xml:space="preserve"> competente.</w:t>
            </w:r>
          </w:p>
          <w:p w14:paraId="50C59631"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20"/>
                <w:szCs w:val="20"/>
                <w:lang w:eastAsia="zh-CN" w:bidi="hi-IN"/>
              </w:rPr>
              <w:t>N.B</w:t>
            </w:r>
            <w:r w:rsidRPr="00C34930">
              <w:rPr>
                <w:rFonts w:ascii="Arial Narrow" w:eastAsia="SimSun" w:hAnsi="Arial Narrow" w:cs="Times New Roman"/>
                <w:kern w:val="3"/>
                <w:sz w:val="20"/>
                <w:szCs w:val="20"/>
                <w:lang w:eastAsia="zh-CN" w:bidi="hi-IN"/>
              </w:rPr>
              <w:t>.: Il personale scolastico impegnato in innovativi progetti didattici internazionali svolti in lingua straniera, al raggiungimento dei requisiti per la quiescenza, può chiedere di essere autorizzato al trattenimento in servizio retribuito per non più di tre anni.</w:t>
            </w:r>
          </w:p>
        </w:tc>
      </w:tr>
      <w:tr w:rsidR="00C34930" w:rsidRPr="00C34930" w14:paraId="5171E394" w14:textId="77777777" w:rsidTr="00C34930">
        <w:trPr>
          <w:jc w:val="center"/>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6AD4C39" w14:textId="77777777" w:rsidR="00C34930" w:rsidRPr="00C34930" w:rsidRDefault="00C34930" w:rsidP="00C34930">
            <w:pPr>
              <w:widowControl w:val="0"/>
              <w:tabs>
                <w:tab w:val="left" w:pos="426"/>
              </w:tabs>
              <w:suppressAutoHyphens/>
              <w:spacing w:after="0" w:line="240" w:lineRule="auto"/>
              <w:jc w:val="center"/>
              <w:rPr>
                <w:rFonts w:ascii="Arial Narrow" w:eastAsia="Times New Roman" w:hAnsi="Arial Narrow" w:cs="Times New Roman"/>
                <w:kern w:val="1"/>
                <w:sz w:val="24"/>
                <w:szCs w:val="20"/>
                <w:lang w:eastAsia="hi-IN" w:bidi="hi-IN"/>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520078" w14:textId="77777777" w:rsidR="00C34930" w:rsidRPr="00C34930" w:rsidRDefault="00C34930" w:rsidP="00C34930">
            <w:pPr>
              <w:widowControl w:val="0"/>
              <w:tabs>
                <w:tab w:val="left" w:pos="426"/>
              </w:tabs>
              <w:suppressAutoHyphens/>
              <w:spacing w:after="0" w:line="240" w:lineRule="auto"/>
              <w:jc w:val="center"/>
              <w:rPr>
                <w:rFonts w:ascii="Arial Narrow" w:eastAsia="Times New Roman" w:hAnsi="Arial Narrow" w:cs="Times New Roman"/>
                <w:kern w:val="1"/>
                <w:sz w:val="24"/>
                <w:szCs w:val="20"/>
                <w:lang w:eastAsia="hi-IN" w:bidi="hi-IN"/>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1E8ECAA" w14:textId="77777777" w:rsidR="00C34930" w:rsidRPr="00C34930" w:rsidRDefault="00C34930" w:rsidP="00C34930">
            <w:pPr>
              <w:widowControl w:val="0"/>
              <w:tabs>
                <w:tab w:val="left" w:pos="426"/>
              </w:tabs>
              <w:suppressAutoHyphens/>
              <w:spacing w:after="0" w:line="240" w:lineRule="auto"/>
              <w:jc w:val="center"/>
              <w:rPr>
                <w:rFonts w:ascii="Arial Narrow" w:eastAsia="Times New Roman" w:hAnsi="Arial Narrow" w:cs="Times New Roman"/>
                <w:kern w:val="1"/>
                <w:sz w:val="24"/>
                <w:szCs w:val="20"/>
                <w:lang w:eastAsia="hi-IN" w:bidi="hi-I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FCBECE7"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 xml:space="preserve">A domanda: se i requisiti si matureranno </w:t>
            </w:r>
            <w:r w:rsidRPr="00C34930">
              <w:rPr>
                <w:rFonts w:ascii="Arial Narrow" w:eastAsia="SimSun" w:hAnsi="Arial Narrow" w:cs="Times New Roman"/>
                <w:b/>
                <w:bCs/>
                <w:i/>
                <w:iCs/>
                <w:kern w:val="3"/>
                <w:sz w:val="24"/>
                <w:szCs w:val="24"/>
                <w:lang w:eastAsia="zh-CN" w:bidi="hi-IN"/>
              </w:rPr>
              <w:t>dall’ 1.09.2022 al 31.12.2022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4C4E22"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p>
        </w:tc>
        <w:tc>
          <w:tcPr>
            <w:tcW w:w="331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35E3DB4" w14:textId="77777777" w:rsidR="00C34930" w:rsidRPr="00C34930" w:rsidRDefault="00C34930" w:rsidP="00C34930">
            <w:pPr>
              <w:widowControl w:val="0"/>
              <w:tabs>
                <w:tab w:val="left" w:pos="426"/>
              </w:tabs>
              <w:suppressAutoHyphens/>
              <w:spacing w:after="0" w:line="240" w:lineRule="auto"/>
              <w:rPr>
                <w:rFonts w:ascii="Arial Narrow" w:eastAsia="Times New Roman" w:hAnsi="Arial Narrow" w:cs="Times New Roman"/>
                <w:kern w:val="1"/>
                <w:sz w:val="24"/>
                <w:szCs w:val="20"/>
                <w:lang w:eastAsia="hi-IN" w:bidi="hi-IN"/>
              </w:rPr>
            </w:pPr>
          </w:p>
        </w:tc>
      </w:tr>
      <w:tr w:rsidR="00C34930" w:rsidRPr="00C34930" w14:paraId="66C7206D" w14:textId="77777777" w:rsidTr="00C34930">
        <w:trPr>
          <w:jc w:val="center"/>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9347FA8"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C34930">
              <w:rPr>
                <w:rFonts w:ascii="Arial Narrow" w:eastAsia="SimSun" w:hAnsi="Arial Narrow" w:cs="Times New Roman"/>
                <w:b/>
                <w:bCs/>
                <w:kern w:val="3"/>
                <w:sz w:val="24"/>
                <w:szCs w:val="24"/>
                <w:lang w:eastAsia="zh-CN" w:bidi="hi-IN"/>
              </w:rPr>
              <w:t>Vecchiaia</w:t>
            </w:r>
          </w:p>
          <w:p w14:paraId="0E12102C"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i/>
                <w:iCs/>
                <w:kern w:val="3"/>
                <w:sz w:val="20"/>
                <w:szCs w:val="20"/>
                <w:lang w:eastAsia="zh-CN" w:bidi="hi-IN"/>
              </w:rPr>
            </w:pPr>
          </w:p>
          <w:p w14:paraId="66032E0A"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i/>
                <w:iCs/>
                <w:kern w:val="3"/>
                <w:lang w:eastAsia="zh-CN" w:bidi="hi-IN"/>
              </w:rPr>
            </w:pPr>
            <w:r w:rsidRPr="00C34930">
              <w:rPr>
                <w:rFonts w:ascii="Arial Narrow" w:eastAsia="SimSun" w:hAnsi="Arial Narrow" w:cs="Times New Roman"/>
                <w:i/>
                <w:iCs/>
                <w:kern w:val="3"/>
                <w:lang w:eastAsia="zh-CN" w:bidi="hi-IN"/>
              </w:rPr>
              <w:t>docenti scuola d'Infanzia</w:t>
            </w:r>
          </w:p>
          <w:p w14:paraId="230A2F78"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kern w:val="3"/>
                <w:sz w:val="24"/>
                <w:szCs w:val="24"/>
                <w:lang w:eastAsia="zh-CN" w:bidi="hi-IN"/>
              </w:rPr>
            </w:pPr>
            <w:r w:rsidRPr="00C34930">
              <w:rPr>
                <w:rFonts w:ascii="Arial Narrow" w:eastAsia="SimSun" w:hAnsi="Arial Narrow" w:cs="Times New Roman"/>
                <w:b/>
                <w:iCs/>
                <w:kern w:val="3"/>
                <w:sz w:val="40"/>
                <w:szCs w:val="40"/>
                <w:lang w:eastAsia="zh-CN" w:bidi="hi-IN"/>
              </w:rPr>
              <w:t>*</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CBCF68"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C34930">
              <w:rPr>
                <w:rFonts w:ascii="Arial Narrow" w:eastAsia="SimSun" w:hAnsi="Arial Narrow" w:cs="Times New Roman"/>
                <w:b/>
                <w:bCs/>
                <w:kern w:val="3"/>
                <w:sz w:val="24"/>
                <w:szCs w:val="24"/>
                <w:lang w:eastAsia="zh-CN" w:bidi="hi-IN"/>
              </w:rPr>
              <w:t>66 anni e 7 mesi</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E0A731"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Contributi minimi richiesti</w:t>
            </w:r>
          </w:p>
          <w:p w14:paraId="4E7AD78B"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24"/>
                <w:szCs w:val="24"/>
                <w:lang w:eastAsia="zh-CN" w:bidi="hi-IN"/>
              </w:rPr>
              <w:t>30 anni</w:t>
            </w:r>
            <w:r w:rsidRPr="00C34930">
              <w:rPr>
                <w:rFonts w:ascii="Arial Narrow" w:eastAsia="SimSun" w:hAnsi="Arial Narrow" w:cs="Times New Roman"/>
                <w:kern w:val="3"/>
                <w:sz w:val="24"/>
                <w:szCs w:val="24"/>
                <w:lang w:eastAsia="zh-CN" w:bidi="hi-IN"/>
              </w:rPr>
              <w:t xml:space="preserve"> al </w:t>
            </w:r>
            <w:r w:rsidRPr="00C34930">
              <w:rPr>
                <w:rFonts w:ascii="Arial Narrow" w:eastAsia="SimSun" w:hAnsi="Arial Narrow" w:cs="Times New Roman"/>
                <w:b/>
                <w:bCs/>
                <w:kern w:val="3"/>
                <w:sz w:val="24"/>
                <w:szCs w:val="24"/>
                <w:lang w:eastAsia="zh-CN" w:bidi="hi-IN"/>
              </w:rPr>
              <w:t>31.08.2022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ABDA0B"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D'ufficio:</w:t>
            </w:r>
          </w:p>
          <w:p w14:paraId="30D8BD13"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 xml:space="preserve">se ambedue i requisiti sono maturati entro il </w:t>
            </w:r>
            <w:r w:rsidRPr="00C34930">
              <w:rPr>
                <w:rFonts w:ascii="Arial Narrow" w:eastAsia="SimSun" w:hAnsi="Arial Narrow" w:cs="Times New Roman"/>
                <w:b/>
                <w:bCs/>
                <w:kern w:val="3"/>
                <w:sz w:val="24"/>
                <w:szCs w:val="24"/>
                <w:lang w:eastAsia="zh-CN" w:bidi="hi-IN"/>
              </w:rPr>
              <w:t>31.08.2022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5DA5D05"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p>
          <w:p w14:paraId="252F3780"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28"/>
                <w:szCs w:val="28"/>
                <w:lang w:eastAsia="zh-CN" w:bidi="hi-IN"/>
              </w:rPr>
              <w:t>No</w:t>
            </w:r>
          </w:p>
          <w:p w14:paraId="1F70E332"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Istanze on line</w:t>
            </w:r>
          </w:p>
        </w:tc>
        <w:tc>
          <w:tcPr>
            <w:tcW w:w="331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C8C9C2"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36"/>
                <w:szCs w:val="36"/>
                <w:lang w:eastAsia="zh-CN" w:bidi="hi-IN"/>
              </w:rPr>
              <w:t>*</w:t>
            </w:r>
            <w:r w:rsidRPr="00C34930">
              <w:rPr>
                <w:rFonts w:ascii="Arial Narrow" w:eastAsia="SimSun" w:hAnsi="Arial Narrow" w:cs="Times New Roman"/>
                <w:kern w:val="3"/>
                <w:sz w:val="20"/>
                <w:szCs w:val="20"/>
                <w:lang w:eastAsia="zh-CN" w:bidi="hi-IN"/>
              </w:rPr>
              <w:t xml:space="preserve"> In servizio nella scuola dell'Infanzia da almeno sette anni nei dieci precedenti il pensionamento e con anzianità contributiva pari ad almeno 30 anni entro il 31.08.2022.</w:t>
            </w:r>
          </w:p>
          <w:p w14:paraId="59F0F416"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0"/>
                <w:szCs w:val="20"/>
                <w:lang w:eastAsia="zh-CN" w:bidi="hi-IN"/>
              </w:rPr>
            </w:pPr>
            <w:r w:rsidRPr="00C34930">
              <w:rPr>
                <w:rFonts w:ascii="Arial Narrow" w:eastAsia="SimSun" w:hAnsi="Arial Narrow" w:cs="Times New Roman"/>
                <w:kern w:val="3"/>
                <w:sz w:val="20"/>
                <w:szCs w:val="20"/>
                <w:lang w:eastAsia="zh-CN" w:bidi="hi-IN"/>
              </w:rPr>
              <w:t xml:space="preserve">Si deve allegare alla domanda di pensionamento Inps il </w:t>
            </w:r>
            <w:proofErr w:type="spellStart"/>
            <w:r w:rsidRPr="00C34930">
              <w:rPr>
                <w:rFonts w:ascii="Arial Narrow" w:eastAsia="SimSun" w:hAnsi="Arial Narrow" w:cs="Times New Roman"/>
                <w:kern w:val="3"/>
                <w:sz w:val="20"/>
                <w:szCs w:val="20"/>
                <w:lang w:eastAsia="zh-CN" w:bidi="hi-IN"/>
              </w:rPr>
              <w:t>mod</w:t>
            </w:r>
            <w:proofErr w:type="spellEnd"/>
            <w:r w:rsidRPr="00C34930">
              <w:rPr>
                <w:rFonts w:ascii="Arial Narrow" w:eastAsia="SimSun" w:hAnsi="Arial Narrow" w:cs="Times New Roman"/>
                <w:kern w:val="3"/>
                <w:sz w:val="20"/>
                <w:szCs w:val="20"/>
                <w:lang w:eastAsia="zh-CN" w:bidi="hi-IN"/>
              </w:rPr>
              <w:t>. AP116 rilasciato dalla scuola con indicato il codice Istat.</w:t>
            </w:r>
          </w:p>
          <w:p w14:paraId="0BD0DD51"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20"/>
                <w:szCs w:val="20"/>
                <w:lang w:eastAsia="zh-CN" w:bidi="hi-IN"/>
              </w:rPr>
              <w:t>N.B.</w:t>
            </w:r>
            <w:r w:rsidRPr="00C34930">
              <w:rPr>
                <w:rFonts w:ascii="Arial Narrow" w:eastAsia="SimSun" w:hAnsi="Arial Narrow" w:cs="Times New Roman"/>
                <w:kern w:val="3"/>
                <w:sz w:val="20"/>
                <w:szCs w:val="20"/>
                <w:lang w:eastAsia="zh-CN" w:bidi="hi-IN"/>
              </w:rPr>
              <w:t xml:space="preserve">:  </w:t>
            </w:r>
            <w:r w:rsidRPr="00C34930">
              <w:rPr>
                <w:rFonts w:ascii="Arial Narrow" w:eastAsia="SimSun" w:hAnsi="Arial Narrow" w:cs="Times New Roman"/>
                <w:b/>
                <w:bCs/>
                <w:i/>
                <w:iCs/>
                <w:kern w:val="3"/>
                <w:sz w:val="20"/>
                <w:szCs w:val="20"/>
                <w:lang w:eastAsia="zh-CN" w:bidi="hi-IN"/>
              </w:rPr>
              <w:t xml:space="preserve">Per tale cessazione </w:t>
            </w:r>
            <w:r w:rsidRPr="00C34930">
              <w:rPr>
                <w:rFonts w:ascii="Arial Narrow" w:eastAsia="SimSun" w:hAnsi="Arial Narrow" w:cs="Times New Roman"/>
                <w:b/>
                <w:bCs/>
                <w:i/>
                <w:iCs/>
                <w:kern w:val="3"/>
                <w:sz w:val="20"/>
                <w:szCs w:val="20"/>
                <w:u w:val="single"/>
                <w:lang w:eastAsia="zh-CN" w:bidi="hi-IN"/>
              </w:rPr>
              <w:t>non è possibile</w:t>
            </w:r>
            <w:r w:rsidRPr="00C34930">
              <w:rPr>
                <w:rFonts w:ascii="Arial Narrow" w:eastAsia="SimSun" w:hAnsi="Arial Narrow" w:cs="Times New Roman"/>
                <w:b/>
                <w:bCs/>
                <w:i/>
                <w:iCs/>
                <w:kern w:val="3"/>
                <w:sz w:val="20"/>
                <w:szCs w:val="20"/>
                <w:lang w:eastAsia="zh-CN" w:bidi="hi-IN"/>
              </w:rPr>
              <w:t xml:space="preserve"> </w:t>
            </w:r>
            <w:r w:rsidRPr="00C34930">
              <w:rPr>
                <w:rFonts w:ascii="Arial Narrow" w:eastAsia="SimSun" w:hAnsi="Arial Narrow" w:cs="Times New Roman"/>
                <w:b/>
                <w:bCs/>
                <w:i/>
                <w:iCs/>
                <w:color w:val="000000"/>
                <w:kern w:val="3"/>
                <w:sz w:val="20"/>
                <w:szCs w:val="20"/>
                <w:lang w:eastAsia="zh-CN" w:bidi="hi-IN"/>
              </w:rPr>
              <w:t xml:space="preserve">utilizzare il </w:t>
            </w:r>
            <w:r w:rsidRPr="00C34930">
              <w:rPr>
                <w:rFonts w:ascii="Arial Narrow" w:eastAsia="SimSun" w:hAnsi="Arial Narrow" w:cs="Times New Roman"/>
                <w:b/>
                <w:bCs/>
                <w:i/>
                <w:iCs/>
                <w:color w:val="ED7D31"/>
                <w:kern w:val="3"/>
                <w:sz w:val="20"/>
                <w:szCs w:val="20"/>
                <w:lang w:eastAsia="zh-CN" w:bidi="hi-IN"/>
              </w:rPr>
              <w:t>cumulo gratuito.</w:t>
            </w:r>
          </w:p>
        </w:tc>
      </w:tr>
      <w:tr w:rsidR="00C34930" w:rsidRPr="00C34930" w14:paraId="35F1F606" w14:textId="77777777" w:rsidTr="00C34930">
        <w:trPr>
          <w:jc w:val="center"/>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33D1B0" w14:textId="77777777" w:rsidR="00C34930" w:rsidRPr="00C34930" w:rsidRDefault="00C34930" w:rsidP="00C34930">
            <w:pPr>
              <w:widowControl w:val="0"/>
              <w:tabs>
                <w:tab w:val="left" w:pos="426"/>
              </w:tabs>
              <w:suppressAutoHyphens/>
              <w:spacing w:after="0" w:line="240" w:lineRule="auto"/>
              <w:rPr>
                <w:rFonts w:ascii="Arial Narrow" w:eastAsia="Times New Roman" w:hAnsi="Arial Narrow" w:cs="Times New Roman"/>
                <w:kern w:val="1"/>
                <w:sz w:val="24"/>
                <w:szCs w:val="20"/>
                <w:lang w:eastAsia="hi-IN" w:bidi="hi-IN"/>
              </w:rPr>
            </w:pPr>
          </w:p>
        </w:tc>
        <w:tc>
          <w:tcPr>
            <w:tcW w:w="85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00097A" w14:textId="77777777" w:rsidR="00C34930" w:rsidRPr="00C34930" w:rsidRDefault="00C34930" w:rsidP="00C34930">
            <w:pPr>
              <w:widowControl w:val="0"/>
              <w:tabs>
                <w:tab w:val="left" w:pos="426"/>
              </w:tabs>
              <w:suppressAutoHyphens/>
              <w:spacing w:after="0" w:line="240" w:lineRule="auto"/>
              <w:rPr>
                <w:rFonts w:ascii="Arial Narrow" w:eastAsia="Times New Roman" w:hAnsi="Arial Narrow" w:cs="Times New Roman"/>
                <w:kern w:val="1"/>
                <w:sz w:val="24"/>
                <w:szCs w:val="20"/>
                <w:lang w:eastAsia="hi-IN" w:bidi="hi-IN"/>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F788489" w14:textId="77777777" w:rsidR="00C34930" w:rsidRPr="00C34930" w:rsidRDefault="00C34930" w:rsidP="00C34930">
            <w:pPr>
              <w:widowControl w:val="0"/>
              <w:tabs>
                <w:tab w:val="left" w:pos="426"/>
              </w:tabs>
              <w:suppressAutoHyphens/>
              <w:spacing w:after="0" w:line="240" w:lineRule="auto"/>
              <w:rPr>
                <w:rFonts w:ascii="Arial Narrow" w:eastAsia="Times New Roman" w:hAnsi="Arial Narrow" w:cs="Times New Roman"/>
                <w:kern w:val="1"/>
                <w:sz w:val="24"/>
                <w:szCs w:val="20"/>
                <w:lang w:eastAsia="hi-IN" w:bidi="hi-I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D813D41"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 xml:space="preserve">A domanda: se l'età si </w:t>
            </w:r>
            <w:proofErr w:type="gramStart"/>
            <w:r w:rsidRPr="00C34930">
              <w:rPr>
                <w:rFonts w:ascii="Arial Narrow" w:eastAsia="SimSun" w:hAnsi="Arial Narrow" w:cs="Times New Roman"/>
                <w:kern w:val="3"/>
                <w:sz w:val="24"/>
                <w:szCs w:val="24"/>
                <w:lang w:eastAsia="zh-CN" w:bidi="hi-IN"/>
              </w:rPr>
              <w:t>matura  tra</w:t>
            </w:r>
            <w:proofErr w:type="gramEnd"/>
            <w:r w:rsidRPr="00C34930">
              <w:rPr>
                <w:rFonts w:ascii="Arial Narrow" w:eastAsia="SimSun" w:hAnsi="Arial Narrow" w:cs="Times New Roman"/>
                <w:kern w:val="3"/>
                <w:sz w:val="24"/>
                <w:szCs w:val="24"/>
                <w:lang w:eastAsia="zh-CN" w:bidi="hi-IN"/>
              </w:rPr>
              <w:t xml:space="preserve"> l’</w:t>
            </w:r>
            <w:r w:rsidRPr="00C34930">
              <w:rPr>
                <w:rFonts w:ascii="Arial Narrow" w:eastAsia="SimSun" w:hAnsi="Arial Narrow" w:cs="Times New Roman"/>
                <w:b/>
                <w:bCs/>
                <w:kern w:val="3"/>
                <w:sz w:val="24"/>
                <w:szCs w:val="24"/>
                <w:lang w:eastAsia="zh-CN" w:bidi="hi-IN"/>
              </w:rPr>
              <w:t xml:space="preserve">1.09.2022 e </w:t>
            </w:r>
            <w:r w:rsidRPr="00C34930">
              <w:rPr>
                <w:rFonts w:ascii="Arial Narrow" w:eastAsia="SimSun" w:hAnsi="Arial Narrow" w:cs="Times New Roman"/>
                <w:bCs/>
                <w:kern w:val="3"/>
                <w:sz w:val="24"/>
                <w:szCs w:val="24"/>
                <w:lang w:eastAsia="zh-CN" w:bidi="hi-IN"/>
              </w:rPr>
              <w:t>il</w:t>
            </w:r>
            <w:r w:rsidRPr="00C34930">
              <w:rPr>
                <w:rFonts w:ascii="Arial Narrow" w:eastAsia="SimSun" w:hAnsi="Arial Narrow" w:cs="Times New Roman"/>
                <w:b/>
                <w:bCs/>
                <w:kern w:val="3"/>
                <w:sz w:val="24"/>
                <w:szCs w:val="24"/>
                <w:lang w:eastAsia="zh-CN" w:bidi="hi-IN"/>
              </w:rPr>
              <w:t xml:space="preserve"> 31.12 .2022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17DD61"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b/>
                <w:bCs/>
                <w:kern w:val="3"/>
                <w:sz w:val="28"/>
                <w:szCs w:val="28"/>
                <w:lang w:eastAsia="zh-CN" w:bidi="hi-IN"/>
              </w:rPr>
            </w:pPr>
            <w:r w:rsidRPr="00C34930">
              <w:rPr>
                <w:rFonts w:ascii="Arial Narrow" w:eastAsia="SimSun" w:hAnsi="Arial Narrow" w:cs="Times New Roman"/>
                <w:b/>
                <w:bCs/>
                <w:kern w:val="3"/>
                <w:sz w:val="28"/>
                <w:szCs w:val="28"/>
                <w:lang w:eastAsia="zh-CN" w:bidi="hi-IN"/>
              </w:rPr>
              <w:t>SI</w:t>
            </w:r>
          </w:p>
          <w:p w14:paraId="389481F8"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Istanze on line entro il 31.10.2022</w:t>
            </w:r>
          </w:p>
        </w:tc>
        <w:tc>
          <w:tcPr>
            <w:tcW w:w="331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44AD59F" w14:textId="77777777" w:rsidR="00C34930" w:rsidRPr="00C34930" w:rsidRDefault="00C34930" w:rsidP="00C34930">
            <w:pPr>
              <w:widowControl w:val="0"/>
              <w:tabs>
                <w:tab w:val="left" w:pos="426"/>
              </w:tabs>
              <w:suppressAutoHyphens/>
              <w:spacing w:after="0" w:line="240" w:lineRule="auto"/>
              <w:rPr>
                <w:rFonts w:ascii="Arial Narrow" w:eastAsia="Times New Roman" w:hAnsi="Arial Narrow" w:cs="Times New Roman"/>
                <w:kern w:val="1"/>
                <w:sz w:val="24"/>
                <w:szCs w:val="20"/>
                <w:lang w:eastAsia="hi-IN" w:bidi="hi-IN"/>
              </w:rPr>
            </w:pPr>
          </w:p>
        </w:tc>
      </w:tr>
      <w:tr w:rsidR="00C34930" w:rsidRPr="00C34930" w14:paraId="74DFE27A" w14:textId="77777777" w:rsidTr="00C34930">
        <w:trPr>
          <w:jc w:val="center"/>
        </w:trPr>
        <w:tc>
          <w:tcPr>
            <w:tcW w:w="1206" w:type="dxa"/>
            <w:tcBorders>
              <w:top w:val="single" w:sz="4" w:space="0" w:color="000000"/>
              <w:left w:val="single" w:sz="4" w:space="0" w:color="000000"/>
              <w:bottom w:val="single" w:sz="4" w:space="0" w:color="000000"/>
            </w:tcBorders>
            <w:shd w:val="clear" w:color="auto" w:fill="auto"/>
            <w:vAlign w:val="center"/>
          </w:tcPr>
          <w:p w14:paraId="1E78260A"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16"/>
                <w:lang w:eastAsia="zh-CN" w:bidi="hi-IN"/>
              </w:rPr>
            </w:pPr>
          </w:p>
        </w:tc>
        <w:tc>
          <w:tcPr>
            <w:tcW w:w="857" w:type="dxa"/>
            <w:tcBorders>
              <w:top w:val="single" w:sz="4" w:space="0" w:color="000000"/>
              <w:bottom w:val="single" w:sz="4" w:space="0" w:color="000000"/>
            </w:tcBorders>
            <w:shd w:val="clear" w:color="auto" w:fill="auto"/>
            <w:vAlign w:val="center"/>
          </w:tcPr>
          <w:p w14:paraId="025809A8"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Cs/>
                <w:kern w:val="3"/>
                <w:sz w:val="16"/>
                <w:lang w:eastAsia="zh-CN" w:bidi="hi-IN"/>
              </w:rPr>
            </w:pPr>
          </w:p>
        </w:tc>
        <w:tc>
          <w:tcPr>
            <w:tcW w:w="1135" w:type="dxa"/>
            <w:tcBorders>
              <w:top w:val="single" w:sz="4" w:space="0" w:color="000000"/>
              <w:bottom w:val="single" w:sz="4" w:space="0" w:color="000000"/>
            </w:tcBorders>
            <w:shd w:val="clear" w:color="auto" w:fill="auto"/>
            <w:vAlign w:val="center"/>
          </w:tcPr>
          <w:p w14:paraId="0677121B"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16"/>
                <w:lang w:eastAsia="zh-CN" w:bidi="hi-IN"/>
              </w:rPr>
            </w:pPr>
          </w:p>
        </w:tc>
        <w:tc>
          <w:tcPr>
            <w:tcW w:w="1557" w:type="dxa"/>
            <w:tcBorders>
              <w:top w:val="single" w:sz="4" w:space="0" w:color="000000"/>
              <w:bottom w:val="single" w:sz="4" w:space="0" w:color="000000"/>
            </w:tcBorders>
            <w:shd w:val="clear" w:color="auto" w:fill="auto"/>
            <w:vAlign w:val="center"/>
          </w:tcPr>
          <w:p w14:paraId="20FE3F66"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16"/>
                <w:lang w:eastAsia="zh-CN" w:bidi="hi-IN"/>
              </w:rPr>
            </w:pPr>
          </w:p>
        </w:tc>
        <w:tc>
          <w:tcPr>
            <w:tcW w:w="1556" w:type="dxa"/>
            <w:tcBorders>
              <w:top w:val="single" w:sz="4" w:space="0" w:color="000000"/>
              <w:bottom w:val="single" w:sz="4" w:space="0" w:color="000000"/>
            </w:tcBorders>
            <w:shd w:val="clear" w:color="auto" w:fill="auto"/>
            <w:vAlign w:val="center"/>
          </w:tcPr>
          <w:p w14:paraId="54D2EF41"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16"/>
                <w:lang w:eastAsia="zh-CN" w:bidi="hi-IN"/>
              </w:rPr>
            </w:pPr>
          </w:p>
        </w:tc>
        <w:tc>
          <w:tcPr>
            <w:tcW w:w="3317" w:type="dxa"/>
            <w:tcBorders>
              <w:top w:val="single" w:sz="4" w:space="0" w:color="000000"/>
              <w:bottom w:val="single" w:sz="4" w:space="0" w:color="000000"/>
              <w:right w:val="single" w:sz="4" w:space="0" w:color="000000"/>
            </w:tcBorders>
            <w:shd w:val="clear" w:color="auto" w:fill="auto"/>
            <w:vAlign w:val="center"/>
          </w:tcPr>
          <w:p w14:paraId="3B317EF2"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16"/>
                <w:lang w:eastAsia="zh-CN" w:bidi="hi-IN"/>
              </w:rPr>
            </w:pPr>
          </w:p>
        </w:tc>
      </w:tr>
      <w:tr w:rsidR="00C34930" w:rsidRPr="00C34930" w14:paraId="598B0EA3" w14:textId="77777777" w:rsidTr="00C34930">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C0056FC"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b/>
                <w:bCs/>
                <w:kern w:val="3"/>
                <w:sz w:val="24"/>
                <w:szCs w:val="24"/>
                <w:lang w:eastAsia="zh-CN" w:bidi="hi-IN"/>
              </w:rPr>
            </w:pPr>
            <w:r w:rsidRPr="00C34930">
              <w:rPr>
                <w:rFonts w:ascii="Arial Narrow" w:eastAsia="SimSun" w:hAnsi="Arial Narrow" w:cs="Times New Roman"/>
                <w:b/>
                <w:bCs/>
                <w:kern w:val="3"/>
                <w:sz w:val="24"/>
                <w:szCs w:val="24"/>
                <w:lang w:eastAsia="zh-CN" w:bidi="hi-IN"/>
              </w:rPr>
              <w:t>Anticipata</w:t>
            </w:r>
          </w:p>
          <w:p w14:paraId="4415D458"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b/>
                <w:bCs/>
                <w:kern w:val="3"/>
                <w:sz w:val="24"/>
                <w:szCs w:val="24"/>
                <w:lang w:eastAsia="zh-CN" w:bidi="hi-IN"/>
              </w:rPr>
            </w:pPr>
            <w:r w:rsidRPr="00C34930">
              <w:rPr>
                <w:rFonts w:ascii="Arial Narrow" w:eastAsia="SimSun" w:hAnsi="Arial Narrow" w:cs="Times New Roman"/>
                <w:b/>
                <w:bCs/>
                <w:kern w:val="3"/>
                <w:sz w:val="24"/>
                <w:szCs w:val="24"/>
                <w:lang w:eastAsia="zh-CN" w:bidi="hi-IN"/>
              </w:rPr>
              <w:t>D'Ufficio</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8002CC"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C34930">
              <w:rPr>
                <w:rFonts w:ascii="Arial Narrow" w:eastAsia="SimSun" w:hAnsi="Arial Narrow" w:cs="Times New Roman"/>
                <w:b/>
                <w:bCs/>
                <w:kern w:val="3"/>
                <w:sz w:val="24"/>
                <w:szCs w:val="24"/>
                <w:lang w:eastAsia="zh-CN" w:bidi="hi-IN"/>
              </w:rPr>
              <w:t>65 anni</w:t>
            </w:r>
          </w:p>
          <w:p w14:paraId="0DF802E3"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kern w:val="3"/>
                <w:sz w:val="20"/>
                <w:szCs w:val="20"/>
                <w:lang w:eastAsia="zh-CN" w:bidi="hi-IN"/>
              </w:rPr>
            </w:pPr>
            <w:r w:rsidRPr="00C34930">
              <w:rPr>
                <w:rFonts w:ascii="Arial Narrow" w:eastAsia="SimSun" w:hAnsi="Arial Narrow" w:cs="Times New Roman"/>
                <w:b/>
                <w:bCs/>
                <w:kern w:val="3"/>
                <w:sz w:val="20"/>
                <w:szCs w:val="20"/>
                <w:lang w:eastAsia="zh-CN" w:bidi="hi-IN"/>
              </w:rPr>
              <w:t>al 31.8.2022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936978"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0"/>
                <w:szCs w:val="20"/>
                <w:lang w:eastAsia="zh-CN" w:bidi="hi-IN"/>
              </w:rPr>
            </w:pPr>
            <w:r w:rsidRPr="00C34930">
              <w:rPr>
                <w:rFonts w:ascii="Arial Narrow" w:eastAsia="SimSun" w:hAnsi="Arial Narrow" w:cs="Times New Roman"/>
                <w:kern w:val="3"/>
                <w:sz w:val="20"/>
                <w:szCs w:val="20"/>
                <w:lang w:eastAsia="zh-CN" w:bidi="hi-IN"/>
              </w:rPr>
              <w:t xml:space="preserve">41 anni </w:t>
            </w:r>
            <w:r w:rsidRPr="00C34930">
              <w:rPr>
                <w:rFonts w:ascii="Arial Narrow" w:eastAsia="SimSun" w:hAnsi="Arial Narrow" w:cs="Times New Roman"/>
                <w:kern w:val="3"/>
                <w:sz w:val="20"/>
                <w:szCs w:val="20"/>
                <w:lang w:eastAsia="zh-CN" w:bidi="hi-IN"/>
              </w:rPr>
              <w:br/>
              <w:t xml:space="preserve">10 mesi </w:t>
            </w:r>
            <w:r w:rsidRPr="00C34930">
              <w:rPr>
                <w:rFonts w:ascii="Arial Narrow" w:eastAsia="SimSun" w:hAnsi="Arial Narrow" w:cs="Times New Roman"/>
                <w:i/>
                <w:kern w:val="3"/>
                <w:sz w:val="20"/>
                <w:szCs w:val="20"/>
                <w:lang w:eastAsia="zh-CN" w:bidi="hi-IN"/>
              </w:rPr>
              <w:t>donne</w:t>
            </w:r>
          </w:p>
          <w:p w14:paraId="78422AD5"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0"/>
                <w:szCs w:val="20"/>
                <w:lang w:eastAsia="zh-CN" w:bidi="hi-IN"/>
              </w:rPr>
            </w:pPr>
          </w:p>
          <w:p w14:paraId="1D723287"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0"/>
                <w:szCs w:val="20"/>
                <w:lang w:eastAsia="zh-CN" w:bidi="hi-IN"/>
              </w:rPr>
            </w:pPr>
            <w:r w:rsidRPr="00C34930">
              <w:rPr>
                <w:rFonts w:ascii="Arial Narrow" w:eastAsia="SimSun" w:hAnsi="Arial Narrow" w:cs="Times New Roman"/>
                <w:kern w:val="3"/>
                <w:sz w:val="20"/>
                <w:szCs w:val="20"/>
                <w:lang w:eastAsia="zh-CN" w:bidi="hi-IN"/>
              </w:rPr>
              <w:t xml:space="preserve">42 anni </w:t>
            </w:r>
            <w:r w:rsidRPr="00C34930">
              <w:rPr>
                <w:rFonts w:ascii="Arial Narrow" w:eastAsia="SimSun" w:hAnsi="Arial Narrow" w:cs="Times New Roman"/>
                <w:kern w:val="3"/>
                <w:sz w:val="20"/>
                <w:szCs w:val="20"/>
                <w:lang w:eastAsia="zh-CN" w:bidi="hi-IN"/>
              </w:rPr>
              <w:br/>
              <w:t xml:space="preserve">10 mesi </w:t>
            </w:r>
            <w:r w:rsidRPr="00C34930">
              <w:rPr>
                <w:rFonts w:ascii="Arial Narrow" w:eastAsia="SimSun" w:hAnsi="Arial Narrow" w:cs="Times New Roman"/>
                <w:i/>
                <w:kern w:val="3"/>
                <w:sz w:val="20"/>
                <w:szCs w:val="20"/>
                <w:lang w:eastAsia="zh-CN" w:bidi="hi-IN"/>
              </w:rPr>
              <w:t>uomini</w:t>
            </w:r>
          </w:p>
          <w:p w14:paraId="41093657"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0"/>
                <w:szCs w:val="20"/>
                <w:lang w:eastAsia="zh-CN" w:bidi="hi-IN"/>
              </w:rPr>
            </w:pPr>
            <w:r w:rsidRPr="00C34930">
              <w:rPr>
                <w:rFonts w:ascii="Arial Narrow" w:eastAsia="SimSun" w:hAnsi="Arial Narrow" w:cs="Times New Roman"/>
                <w:kern w:val="3"/>
                <w:sz w:val="20"/>
                <w:szCs w:val="20"/>
                <w:lang w:eastAsia="zh-CN" w:bidi="hi-IN"/>
              </w:rPr>
              <w:br/>
              <w:t xml:space="preserve">al </w:t>
            </w:r>
            <w:r w:rsidRPr="00C34930">
              <w:rPr>
                <w:rFonts w:ascii="Arial Narrow" w:eastAsia="SimSun" w:hAnsi="Arial Narrow" w:cs="Times New Roman"/>
                <w:kern w:val="3"/>
                <w:sz w:val="20"/>
                <w:szCs w:val="20"/>
                <w:lang w:eastAsia="zh-CN" w:bidi="hi-IN"/>
              </w:rPr>
              <w:br/>
              <w:t>31.08.2022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9768485"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D'Ufficio solo se età 65 anni e relativi contributi sono maturati entro il 31.08.2022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2C69EC8"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kern w:val="3"/>
                <w:sz w:val="28"/>
                <w:szCs w:val="28"/>
                <w:lang w:eastAsia="zh-CN" w:bidi="hi-IN"/>
              </w:rPr>
              <w:t>No</w:t>
            </w:r>
          </w:p>
          <w:p w14:paraId="48C64EE6"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Istanze on line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CDAB49"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kern w:val="3"/>
                <w:sz w:val="20"/>
                <w:szCs w:val="20"/>
                <w:lang w:eastAsia="zh-CN" w:bidi="hi-IN"/>
              </w:rPr>
            </w:pPr>
            <w:r w:rsidRPr="00C34930">
              <w:rPr>
                <w:rFonts w:ascii="Arial Narrow" w:eastAsia="SimSun" w:hAnsi="Arial Narrow" w:cs="Times New Roman"/>
                <w:kern w:val="3"/>
                <w:sz w:val="20"/>
                <w:szCs w:val="20"/>
                <w:lang w:eastAsia="zh-CN" w:bidi="hi-IN"/>
              </w:rPr>
              <w:t>Il dipendente dovrà essere collocato obbligatoriamente a riposo d'ufficio anche senza accertare situazione di esubero del posto, classe di concorso o profilo di appartenenza dell'interessato, sia a livello nazionale che provinciale.</w:t>
            </w:r>
          </w:p>
          <w:p w14:paraId="3F3118A4"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b/>
                <w:bCs/>
                <w:i/>
                <w:iCs/>
                <w:kern w:val="3"/>
                <w:sz w:val="20"/>
                <w:szCs w:val="20"/>
                <w:lang w:eastAsia="zh-CN" w:bidi="hi-IN"/>
              </w:rPr>
            </w:pPr>
            <w:r w:rsidRPr="00C34930">
              <w:rPr>
                <w:rFonts w:ascii="Arial Narrow" w:eastAsia="SimSun" w:hAnsi="Arial Narrow" w:cs="Times New Roman"/>
                <w:b/>
                <w:bCs/>
                <w:i/>
                <w:iCs/>
                <w:kern w:val="3"/>
                <w:sz w:val="20"/>
                <w:szCs w:val="20"/>
                <w:lang w:eastAsia="zh-CN" w:bidi="hi-IN"/>
              </w:rPr>
              <w:t>Art. 2, comma 5, D.L. n. 101/2013 convertito in legge dalla legge n. 125/2013.</w:t>
            </w:r>
          </w:p>
        </w:tc>
      </w:tr>
      <w:tr w:rsidR="00C34930" w:rsidRPr="00C34930" w14:paraId="2F01B22E" w14:textId="77777777" w:rsidTr="00C34930">
        <w:trPr>
          <w:jc w:val="center"/>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27E1"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0"/>
                <w:lang w:eastAsia="hi-IN" w:bidi="hi-IN"/>
              </w:rPr>
            </w:pPr>
            <w:r w:rsidRPr="00C34930">
              <w:rPr>
                <w:rFonts w:ascii="Arial Narrow" w:eastAsia="Times New Roman" w:hAnsi="Arial Narrow" w:cs="Times New Roman"/>
                <w:b/>
                <w:kern w:val="1"/>
                <w:sz w:val="24"/>
                <w:szCs w:val="20"/>
                <w:lang w:eastAsia="hi-IN" w:bidi="hi-IN"/>
              </w:rPr>
              <w:t>Pensione</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2B982"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0"/>
                <w:lang w:eastAsia="hi-IN" w:bidi="hi-IN"/>
              </w:rPr>
            </w:pPr>
            <w:proofErr w:type="spellStart"/>
            <w:r w:rsidRPr="00C34930">
              <w:rPr>
                <w:rFonts w:ascii="Arial Narrow" w:eastAsia="Times New Roman" w:hAnsi="Arial Narrow" w:cs="Times New Roman"/>
                <w:b/>
                <w:kern w:val="1"/>
                <w:sz w:val="24"/>
                <w:szCs w:val="20"/>
                <w:lang w:eastAsia="hi-IN" w:bidi="hi-IN"/>
              </w:rPr>
              <w:t>Eta'</w:t>
            </w:r>
            <w:proofErr w:type="spellEnd"/>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70BE"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0"/>
                <w:lang w:eastAsia="hi-IN" w:bidi="hi-IN"/>
              </w:rPr>
            </w:pPr>
            <w:r w:rsidRPr="00C34930">
              <w:rPr>
                <w:rFonts w:ascii="Arial Narrow" w:eastAsia="Times New Roman" w:hAnsi="Arial Narrow" w:cs="Times New Roman"/>
                <w:b/>
                <w:kern w:val="1"/>
                <w:sz w:val="24"/>
                <w:szCs w:val="20"/>
                <w:lang w:eastAsia="hi-IN" w:bidi="hi-IN"/>
              </w:rPr>
              <w:t>Contributi</w:t>
            </w:r>
          </w:p>
        </w:tc>
        <w:tc>
          <w:tcPr>
            <w:tcW w:w="4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8EB8F" w14:textId="77777777" w:rsidR="00C34930" w:rsidRPr="00C34930" w:rsidRDefault="00C34930" w:rsidP="00C34930">
            <w:pPr>
              <w:widowControl w:val="0"/>
              <w:suppressAutoHyphens/>
              <w:spacing w:before="120" w:after="0" w:line="240" w:lineRule="auto"/>
              <w:jc w:val="center"/>
              <w:rPr>
                <w:rFonts w:ascii="Arial Narrow" w:eastAsia="Times New Roman" w:hAnsi="Arial Narrow" w:cs="Times New Roman"/>
                <w:b/>
                <w:kern w:val="1"/>
                <w:sz w:val="24"/>
                <w:szCs w:val="20"/>
                <w:lang w:eastAsia="hi-IN" w:bidi="hi-IN"/>
              </w:rPr>
            </w:pPr>
            <w:r w:rsidRPr="00C34930">
              <w:rPr>
                <w:rFonts w:ascii="Arial Narrow" w:eastAsia="Times New Roman" w:hAnsi="Arial Narrow" w:cs="Times New Roman"/>
                <w:b/>
                <w:kern w:val="1"/>
                <w:sz w:val="24"/>
                <w:szCs w:val="20"/>
                <w:lang w:eastAsia="hi-IN" w:bidi="hi-IN"/>
              </w:rPr>
              <w:t>Precisazioni e normativa</w:t>
            </w:r>
          </w:p>
        </w:tc>
      </w:tr>
      <w:tr w:rsidR="00C34930" w:rsidRPr="00C34930" w14:paraId="548E46B8" w14:textId="77777777" w:rsidTr="00C34930">
        <w:trPr>
          <w:jc w:val="center"/>
        </w:trPr>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D5165"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kern w:val="3"/>
                <w:sz w:val="24"/>
                <w:lang w:eastAsia="zh-CN" w:bidi="hi-IN"/>
              </w:rPr>
            </w:pPr>
            <w:r w:rsidRPr="00C34930">
              <w:rPr>
                <w:rFonts w:ascii="Arial Narrow" w:eastAsia="SimSun" w:hAnsi="Arial Narrow" w:cs="Times New Roman"/>
                <w:b/>
                <w:bCs/>
                <w:kern w:val="3"/>
                <w:sz w:val="24"/>
                <w:lang w:eastAsia="zh-CN" w:bidi="hi-IN"/>
              </w:rPr>
              <w:t>Risoluzione Unilaterale del rapporto d'impiego</w:t>
            </w:r>
          </w:p>
          <w:p w14:paraId="52C882DB"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b/>
                <w:bCs/>
                <w:kern w:val="3"/>
                <w:lang w:eastAsia="zh-CN" w:bidi="hi-IN"/>
              </w:rPr>
            </w:pPr>
          </w:p>
          <w:p w14:paraId="7150EC70"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i/>
                <w:iCs/>
                <w:kern w:val="3"/>
                <w:sz w:val="20"/>
                <w:szCs w:val="20"/>
                <w:lang w:eastAsia="zh-CN" w:bidi="hi-IN"/>
              </w:rPr>
            </w:pPr>
            <w:r w:rsidRPr="00C34930">
              <w:rPr>
                <w:rFonts w:ascii="Arial Narrow" w:eastAsia="SimSun" w:hAnsi="Arial Narrow" w:cs="Times New Roman"/>
                <w:i/>
                <w:iCs/>
                <w:kern w:val="3"/>
                <w:sz w:val="20"/>
                <w:szCs w:val="20"/>
                <w:lang w:eastAsia="zh-CN" w:bidi="hi-IN"/>
              </w:rPr>
              <w:t>art. 72 comma 11 della legge 133/2008</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B7F92"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sz w:val="24"/>
                <w:szCs w:val="24"/>
                <w:lang w:eastAsia="zh-CN" w:bidi="hi-IN"/>
              </w:rPr>
              <w:t>Per il personale scolastico</w:t>
            </w:r>
          </w:p>
          <w:p w14:paraId="2AA9D9AF"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p>
          <w:p w14:paraId="5110D9A7"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b/>
                <w:bCs/>
                <w:i/>
                <w:iCs/>
                <w:kern w:val="3"/>
                <w:sz w:val="24"/>
                <w:szCs w:val="24"/>
                <w:lang w:eastAsia="zh-CN" w:bidi="hi-IN"/>
              </w:rPr>
              <w:t>62 anni</w:t>
            </w:r>
          </w:p>
          <w:p w14:paraId="0E7AB5A9"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i/>
                <w:iCs/>
                <w:kern w:val="3"/>
                <w:sz w:val="24"/>
                <w:szCs w:val="24"/>
                <w:lang w:eastAsia="zh-CN" w:bidi="hi-IN"/>
              </w:rPr>
            </w:pPr>
            <w:r w:rsidRPr="00C34930">
              <w:rPr>
                <w:rFonts w:ascii="Arial Narrow" w:eastAsia="SimSun" w:hAnsi="Arial Narrow" w:cs="Times New Roman"/>
                <w:b/>
                <w:bCs/>
                <w:i/>
                <w:iCs/>
                <w:kern w:val="3"/>
                <w:sz w:val="24"/>
                <w:szCs w:val="24"/>
                <w:lang w:eastAsia="zh-CN" w:bidi="hi-IN"/>
              </w:rPr>
              <w:t>al 31.08.2022</w:t>
            </w:r>
          </w:p>
          <w:p w14:paraId="1497CDA5"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b/>
                <w:bCs/>
                <w:i/>
                <w:iCs/>
                <w:kern w:val="3"/>
                <w:sz w:val="24"/>
                <w:szCs w:val="24"/>
                <w:lang w:eastAsia="zh-CN" w:bidi="hi-IN"/>
              </w:rPr>
            </w:pPr>
          </w:p>
          <w:p w14:paraId="1EB8DDBA"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i/>
                <w:iCs/>
                <w:kern w:val="3"/>
                <w:sz w:val="21"/>
                <w:szCs w:val="21"/>
                <w:lang w:eastAsia="zh-CN" w:bidi="hi-IN"/>
              </w:rPr>
            </w:pPr>
            <w:r w:rsidRPr="00C34930">
              <w:rPr>
                <w:rFonts w:ascii="Arial Narrow" w:eastAsia="SimSun" w:hAnsi="Arial Narrow" w:cs="Times New Roman"/>
                <w:i/>
                <w:iCs/>
                <w:kern w:val="3"/>
                <w:sz w:val="21"/>
                <w:szCs w:val="21"/>
                <w:lang w:eastAsia="zh-CN" w:bidi="hi-IN"/>
              </w:rPr>
              <w:t>(par. 3.1 circolare</w:t>
            </w:r>
          </w:p>
          <w:p w14:paraId="351EF78C" w14:textId="77777777" w:rsidR="00C34930" w:rsidRPr="00C34930" w:rsidRDefault="00C34930" w:rsidP="00C34930">
            <w:pPr>
              <w:widowControl w:val="0"/>
              <w:suppressLineNumbers/>
              <w:tabs>
                <w:tab w:val="left" w:pos="426"/>
              </w:tabs>
              <w:suppressAutoHyphens/>
              <w:autoSpaceDN w:val="0"/>
              <w:spacing w:after="0" w:line="240" w:lineRule="auto"/>
              <w:textAlignment w:val="baseline"/>
              <w:rPr>
                <w:rFonts w:ascii="Arial Narrow" w:eastAsia="SimSun" w:hAnsi="Arial Narrow" w:cs="Times New Roman"/>
                <w:i/>
                <w:iCs/>
                <w:kern w:val="3"/>
                <w:sz w:val="21"/>
                <w:szCs w:val="21"/>
                <w:lang w:eastAsia="zh-CN" w:bidi="hi-IN"/>
              </w:rPr>
            </w:pPr>
            <w:r w:rsidRPr="00C34930">
              <w:rPr>
                <w:rFonts w:ascii="Arial Narrow" w:eastAsia="SimSun" w:hAnsi="Arial Narrow" w:cs="Times New Roman"/>
                <w:i/>
                <w:iCs/>
                <w:kern w:val="3"/>
                <w:sz w:val="21"/>
                <w:szCs w:val="21"/>
                <w:lang w:eastAsia="zh-CN" w:bidi="hi-IN"/>
              </w:rPr>
              <w:t>n.2 del 19.02.2015 della Funzione Pubblica)</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7A93"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lang w:eastAsia="zh-CN" w:bidi="hi-IN"/>
              </w:rPr>
            </w:pPr>
            <w:r w:rsidRPr="00C34930">
              <w:rPr>
                <w:rFonts w:ascii="Arial Narrow" w:eastAsia="SimSun" w:hAnsi="Arial Narrow" w:cs="Times New Roman"/>
                <w:b/>
                <w:bCs/>
                <w:kern w:val="3"/>
                <w:lang w:eastAsia="zh-CN" w:bidi="hi-IN"/>
              </w:rPr>
              <w:t>41 anni 10 mesi</w:t>
            </w:r>
            <w:r w:rsidRPr="00C34930">
              <w:rPr>
                <w:rFonts w:ascii="Arial Narrow" w:eastAsia="SimSun" w:hAnsi="Arial Narrow" w:cs="Times New Roman"/>
                <w:kern w:val="3"/>
                <w:lang w:eastAsia="zh-CN" w:bidi="hi-IN"/>
              </w:rPr>
              <w:t xml:space="preserve">         donne</w:t>
            </w:r>
          </w:p>
          <w:p w14:paraId="5369FC2B"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lang w:eastAsia="zh-CN" w:bidi="hi-IN"/>
              </w:rPr>
            </w:pPr>
          </w:p>
          <w:p w14:paraId="23FBE241"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lang w:eastAsia="zh-CN" w:bidi="hi-IN"/>
              </w:rPr>
            </w:pPr>
          </w:p>
          <w:p w14:paraId="1123968E"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lang w:eastAsia="zh-CN" w:bidi="hi-IN"/>
              </w:rPr>
            </w:pPr>
            <w:r w:rsidRPr="00C34930">
              <w:rPr>
                <w:rFonts w:ascii="Arial Narrow" w:eastAsia="SimSun" w:hAnsi="Arial Narrow" w:cs="Times New Roman"/>
                <w:b/>
                <w:bCs/>
                <w:kern w:val="3"/>
                <w:lang w:eastAsia="zh-CN" w:bidi="hi-IN"/>
              </w:rPr>
              <w:t>42 anni 10 mesi</w:t>
            </w:r>
            <w:r w:rsidRPr="00C34930">
              <w:rPr>
                <w:rFonts w:ascii="Arial Narrow" w:eastAsia="SimSun" w:hAnsi="Arial Narrow" w:cs="Times New Roman"/>
                <w:kern w:val="3"/>
                <w:lang w:eastAsia="zh-CN" w:bidi="hi-IN"/>
              </w:rPr>
              <w:t xml:space="preserve"> uomini</w:t>
            </w:r>
          </w:p>
          <w:p w14:paraId="1D538F3E"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lang w:eastAsia="zh-CN" w:bidi="hi-IN"/>
              </w:rPr>
            </w:pPr>
          </w:p>
          <w:p w14:paraId="29AB0635"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lang w:eastAsia="zh-CN" w:bidi="hi-IN"/>
              </w:rPr>
              <w:t xml:space="preserve">al </w:t>
            </w:r>
            <w:r w:rsidRPr="00C34930">
              <w:rPr>
                <w:rFonts w:ascii="Arial Narrow" w:eastAsia="SimSun" w:hAnsi="Arial Narrow" w:cs="Times New Roman"/>
                <w:b/>
                <w:bCs/>
                <w:i/>
                <w:iCs/>
                <w:kern w:val="3"/>
                <w:lang w:eastAsia="zh-CN" w:bidi="hi-IN"/>
              </w:rPr>
              <w:t>31.08.2022</w:t>
            </w:r>
          </w:p>
        </w:tc>
        <w:tc>
          <w:tcPr>
            <w:tcW w:w="4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9DA13" w14:textId="77777777" w:rsidR="00C34930" w:rsidRPr="00C34930" w:rsidRDefault="00C34930" w:rsidP="00C34930">
            <w:pPr>
              <w:widowControl w:val="0"/>
              <w:suppressLineNumbers/>
              <w:tabs>
                <w:tab w:val="left" w:pos="426"/>
              </w:tabs>
              <w:suppressAutoHyphens/>
              <w:autoSpaceDN w:val="0"/>
              <w:spacing w:after="0" w:line="240" w:lineRule="auto"/>
              <w:jc w:val="both"/>
              <w:textAlignment w:val="baseline"/>
              <w:rPr>
                <w:rFonts w:ascii="Arial Narrow" w:eastAsia="SimSun" w:hAnsi="Arial Narrow" w:cs="Times New Roman"/>
                <w:kern w:val="3"/>
                <w:lang w:eastAsia="zh-CN" w:bidi="hi-IN"/>
              </w:rPr>
            </w:pPr>
            <w:r w:rsidRPr="00C34930">
              <w:rPr>
                <w:rFonts w:ascii="Arial Narrow" w:eastAsia="SimSun" w:hAnsi="Arial Narrow" w:cs="Times New Roman"/>
                <w:kern w:val="3"/>
                <w:lang w:eastAsia="zh-CN" w:bidi="hi-IN"/>
              </w:rPr>
              <w:t>Tutto il personale anche con meno di 65 anni di età, che entro il 31.08.2022 matura una anzianità contributiva, rispettivamente, di 41 anni e 10 mesi se donna o 42 anni e 10 mesi se uomo</w:t>
            </w:r>
          </w:p>
          <w:p w14:paraId="77CFD4EE"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color w:val="990000"/>
                <w:kern w:val="3"/>
                <w:lang w:eastAsia="zh-CN" w:bidi="hi-IN"/>
              </w:rPr>
            </w:pPr>
            <w:r w:rsidRPr="00C34930">
              <w:rPr>
                <w:rFonts w:ascii="Arial Narrow" w:eastAsia="SimSun" w:hAnsi="Arial Narrow" w:cs="Times New Roman"/>
                <w:kern w:val="3"/>
                <w:lang w:eastAsia="zh-CN" w:bidi="hi-IN"/>
              </w:rPr>
              <w:t xml:space="preserve"> </w:t>
            </w:r>
            <w:r w:rsidRPr="00C34930">
              <w:rPr>
                <w:rFonts w:ascii="Arial Narrow" w:eastAsia="SimSun" w:hAnsi="Arial Narrow" w:cs="Times New Roman"/>
                <w:b/>
                <w:bCs/>
                <w:color w:val="990000"/>
                <w:kern w:val="3"/>
                <w:lang w:eastAsia="zh-CN" w:bidi="hi-IN"/>
              </w:rPr>
              <w:t>potrà</w:t>
            </w:r>
          </w:p>
          <w:p w14:paraId="7B2899FB" w14:textId="77777777" w:rsidR="00C34930" w:rsidRPr="00C34930" w:rsidRDefault="00C34930" w:rsidP="00C34930">
            <w:pPr>
              <w:widowControl w:val="0"/>
              <w:suppressLineNumbers/>
              <w:tabs>
                <w:tab w:val="left" w:pos="426"/>
              </w:tabs>
              <w:suppressAutoHyphens/>
              <w:autoSpaceDN w:val="0"/>
              <w:spacing w:after="0" w:line="240" w:lineRule="auto"/>
              <w:jc w:val="center"/>
              <w:textAlignment w:val="baseline"/>
              <w:rPr>
                <w:rFonts w:ascii="Arial Narrow" w:eastAsia="SimSun" w:hAnsi="Arial Narrow" w:cs="Times New Roman"/>
                <w:kern w:val="3"/>
                <w:lang w:eastAsia="zh-CN" w:bidi="hi-IN"/>
              </w:rPr>
            </w:pPr>
            <w:r w:rsidRPr="00C34930">
              <w:rPr>
                <w:rFonts w:ascii="Arial Narrow" w:eastAsia="SimSun" w:hAnsi="Arial Narrow" w:cs="Times New Roman"/>
                <w:kern w:val="3"/>
                <w:lang w:eastAsia="zh-CN" w:bidi="hi-IN"/>
              </w:rPr>
              <w:t xml:space="preserve">(non </w:t>
            </w:r>
            <w:r w:rsidRPr="00C34930">
              <w:rPr>
                <w:rFonts w:ascii="Arial Narrow" w:eastAsia="SimSun" w:hAnsi="Arial Narrow" w:cs="Times New Roman"/>
                <w:b/>
                <w:bCs/>
                <w:color w:val="990066"/>
                <w:kern w:val="3"/>
                <w:lang w:eastAsia="zh-CN" w:bidi="hi-IN"/>
              </w:rPr>
              <w:t>dovrà</w:t>
            </w:r>
            <w:r w:rsidRPr="00C34930">
              <w:rPr>
                <w:rFonts w:ascii="Arial Narrow" w:eastAsia="SimSun" w:hAnsi="Arial Narrow" w:cs="Times New Roman"/>
                <w:kern w:val="3"/>
                <w:lang w:eastAsia="zh-CN" w:bidi="hi-IN"/>
              </w:rPr>
              <w:t>)</w:t>
            </w:r>
          </w:p>
          <w:p w14:paraId="5FA82532" w14:textId="77777777" w:rsidR="00C34930" w:rsidRPr="00C34930" w:rsidRDefault="00C34930" w:rsidP="00C34930">
            <w:pPr>
              <w:widowControl w:val="0"/>
              <w:suppressLineNumbers/>
              <w:tabs>
                <w:tab w:val="left" w:pos="426"/>
              </w:tabs>
              <w:suppressAutoHyphens/>
              <w:autoSpaceDN w:val="0"/>
              <w:spacing w:after="0" w:line="240" w:lineRule="auto"/>
              <w:jc w:val="both"/>
              <w:textAlignment w:val="baseline"/>
              <w:rPr>
                <w:rFonts w:ascii="Arial Narrow" w:eastAsia="SimSun" w:hAnsi="Arial Narrow" w:cs="Times New Roman"/>
                <w:kern w:val="3"/>
                <w:lang w:eastAsia="zh-CN" w:bidi="hi-IN"/>
              </w:rPr>
            </w:pPr>
            <w:r w:rsidRPr="00C34930">
              <w:rPr>
                <w:rFonts w:ascii="Arial Narrow" w:eastAsia="SimSun" w:hAnsi="Arial Narrow" w:cs="Times New Roman"/>
                <w:kern w:val="3"/>
                <w:lang w:eastAsia="zh-CN" w:bidi="hi-IN"/>
              </w:rPr>
              <w:t>subire la risoluzione unilaterale del rapporto di lavoro con preavviso di sei mesi (entro il 28.02.2022).</w:t>
            </w:r>
          </w:p>
          <w:p w14:paraId="50A7E879" w14:textId="77777777" w:rsidR="00C34930" w:rsidRPr="00C34930" w:rsidRDefault="00C34930" w:rsidP="00C34930">
            <w:pPr>
              <w:widowControl w:val="0"/>
              <w:suppressLineNumbers/>
              <w:tabs>
                <w:tab w:val="left" w:pos="426"/>
              </w:tabs>
              <w:suppressAutoHyphens/>
              <w:autoSpaceDN w:val="0"/>
              <w:spacing w:after="0" w:line="240" w:lineRule="auto"/>
              <w:jc w:val="both"/>
              <w:textAlignment w:val="baseline"/>
              <w:rPr>
                <w:rFonts w:ascii="Arial Narrow" w:eastAsia="SimSun" w:hAnsi="Arial Narrow" w:cs="Times New Roman"/>
                <w:kern w:val="3"/>
                <w:sz w:val="24"/>
                <w:szCs w:val="24"/>
                <w:lang w:eastAsia="zh-CN" w:bidi="hi-IN"/>
              </w:rPr>
            </w:pPr>
            <w:r w:rsidRPr="00C34930">
              <w:rPr>
                <w:rFonts w:ascii="Arial Narrow" w:eastAsia="SimSun" w:hAnsi="Arial Narrow" w:cs="Times New Roman"/>
                <w:kern w:val="3"/>
                <w:lang w:eastAsia="zh-CN" w:bidi="hi-IN"/>
              </w:rPr>
              <w:t xml:space="preserve">La possibilità di cessazione d'ufficio </w:t>
            </w:r>
            <w:r w:rsidRPr="00C34930">
              <w:rPr>
                <w:rFonts w:ascii="Arial Narrow" w:eastAsia="SimSun" w:hAnsi="Arial Narrow" w:cs="Times New Roman"/>
                <w:b/>
                <w:bCs/>
                <w:color w:val="990000"/>
                <w:kern w:val="3"/>
                <w:lang w:eastAsia="zh-CN" w:bidi="hi-IN"/>
              </w:rPr>
              <w:t>potrà</w:t>
            </w:r>
            <w:r w:rsidRPr="00C34930">
              <w:rPr>
                <w:rFonts w:ascii="Arial Narrow" w:eastAsia="SimSun" w:hAnsi="Arial Narrow" w:cs="Times New Roman"/>
                <w:kern w:val="3"/>
                <w:lang w:eastAsia="zh-CN" w:bidi="hi-IN"/>
              </w:rPr>
              <w:t>, comunque, avvenire solo dopo aver accertato situazione di esubero del posto classe di concorso o profilo di appartenenza.</w:t>
            </w:r>
          </w:p>
        </w:tc>
      </w:tr>
    </w:tbl>
    <w:p w14:paraId="0D99298E" w14:textId="77777777"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30"/>
    <w:rsid w:val="00535F11"/>
    <w:rsid w:val="00AF4844"/>
    <w:rsid w:val="00C34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4F01"/>
  <w15:chartTrackingRefBased/>
  <w15:docId w15:val="{057B6EB8-D359-46C3-830B-7C6D8E51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2021-10-26T15:25:00Z</dcterms:created>
  <dcterms:modified xsi:type="dcterms:W3CDTF">2021-10-26T15:26:00Z</dcterms:modified>
</cp:coreProperties>
</file>